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6747" w14:textId="77777777" w:rsidR="005F5E8F" w:rsidRPr="006E1DFC" w:rsidRDefault="00565AD4">
      <w:pPr>
        <w:jc w:val="center"/>
        <w:rPr>
          <w:rFonts w:cs="Times New Roman"/>
          <w:sz w:val="48"/>
          <w:szCs w:val="48"/>
        </w:rPr>
      </w:pPr>
      <w:r w:rsidRPr="006E1DFC">
        <w:rPr>
          <w:rFonts w:cs="Times New Roman"/>
          <w:noProof/>
          <w:sz w:val="24"/>
          <w:szCs w:val="24"/>
          <w:lang w:eastAsia="en-GB"/>
        </w:rPr>
        <w:drawing>
          <wp:anchor distT="0" distB="0" distL="114300" distR="114300" simplePos="0" relativeHeight="251662336" behindDoc="0" locked="0" layoutInCell="1" allowOverlap="1" wp14:anchorId="2375B1B6" wp14:editId="752F4E02">
            <wp:simplePos x="0" y="0"/>
            <wp:positionH relativeFrom="column">
              <wp:posOffset>5209309</wp:posOffset>
            </wp:positionH>
            <wp:positionV relativeFrom="paragraph">
              <wp:posOffset>404</wp:posOffset>
            </wp:positionV>
            <wp:extent cx="1184574" cy="165561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574" cy="16556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DFC">
        <w:rPr>
          <w:rFonts w:cs="Times New Roman"/>
          <w:noProof/>
          <w:sz w:val="48"/>
          <w:szCs w:val="48"/>
        </w:rPr>
        <mc:AlternateContent>
          <mc:Choice Requires="wps">
            <w:drawing>
              <wp:anchor distT="45720" distB="45720" distL="114300" distR="114300" simplePos="0" relativeHeight="251664384" behindDoc="0" locked="0" layoutInCell="1" allowOverlap="1" wp14:anchorId="32D09A17" wp14:editId="07B42579">
                <wp:simplePos x="0" y="0"/>
                <wp:positionH relativeFrom="column">
                  <wp:posOffset>-41910</wp:posOffset>
                </wp:positionH>
                <wp:positionV relativeFrom="paragraph">
                  <wp:posOffset>0</wp:posOffset>
                </wp:positionV>
                <wp:extent cx="4530090" cy="498475"/>
                <wp:effectExtent l="0" t="0" r="228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498475"/>
                        </a:xfrm>
                        <a:prstGeom prst="rect">
                          <a:avLst/>
                        </a:prstGeom>
                        <a:solidFill>
                          <a:srgbClr val="FFFFFF"/>
                        </a:solidFill>
                        <a:ln w="9525">
                          <a:solidFill>
                            <a:srgbClr val="000000"/>
                          </a:solidFill>
                          <a:miter lim="800000"/>
                          <a:headEnd/>
                          <a:tailEnd/>
                        </a:ln>
                      </wps:spPr>
                      <wps:txb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09A17" id="_x0000_t202" coordsize="21600,21600" o:spt="202" path="m,l,21600r21600,l21600,xe">
                <v:stroke joinstyle="miter"/>
                <v:path gradientshapeok="t" o:connecttype="rect"/>
              </v:shapetype>
              <v:shape id="Text Box 2" o:spid="_x0000_s1026" type="#_x0000_t202" style="position:absolute;left:0;text-align:left;margin-left:-3.3pt;margin-top:0;width:356.7pt;height:3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teDwIAAB8EAAAOAAAAZHJzL2Uyb0RvYy54bWysU9tu2zAMfR+wfxD0vtjJnD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LF/m+RpNHG3FelVcLVMIVj7+ts6HtwI0iUJFHTY1obPTnQ8xG1Y+usRgHpRs9lKppLhD&#10;vVOOnBgOwD6dCf0nN2VIX9H1crEcCfgrRJ7OnyC0DDjJSuqKrs5OrIy0vTFNmrPApBplTFmZicdI&#10;3UhiGOoBHSOfNTQPyKiDcWJxw1DowH2npMdpraj/dmROUKLeGezKel4UcbyTUiyvFqi4S0t9aWGG&#10;I1RFAyWjuAtpJSJhBm6we61MxD5lMuWKU5j4njYmjvmlnrye9nr7AwAA//8DAFBLAwQUAAYACAAA&#10;ACEALmdfo9wAAAAGAQAADwAAAGRycy9kb3ducmV2LnhtbEyPzU7DMBCE70i8g7VIXFDr8OeGEKdC&#10;SCB6g7aCqxtvk4h4HWw3DW/PcoLbjmY0+025nFwvRgyx86Thcp6BQKq97ajRsN08zXIQMRmypveE&#10;Gr4xwrI6PSlNYf2R3nBcp0ZwCcXCaGhTGgopY92iM3HuByT29j44k1iGRtpgjlzuenmVZUo60xF/&#10;aM2Ajy3Wn+uD05DfvIwfcXX9+l6rfX+XLhbj81fQ+vxsergHkXBKf2H4xWd0qJhp5w9ko+g1zJTi&#10;pAYexO4iUzxkx0d+C7Iq5X/86gcAAP//AwBQSwECLQAUAAYACAAAACEAtoM4kv4AAADhAQAAEwAA&#10;AAAAAAAAAAAAAAAAAAAAW0NvbnRlbnRfVHlwZXNdLnhtbFBLAQItABQABgAIAAAAIQA4/SH/1gAA&#10;AJQBAAALAAAAAAAAAAAAAAAAAC8BAABfcmVscy8ucmVsc1BLAQItABQABgAIAAAAIQDgcQteDwIA&#10;AB8EAAAOAAAAAAAAAAAAAAAAAC4CAABkcnMvZTJvRG9jLnhtbFBLAQItABQABgAIAAAAIQAuZ1+j&#10;3AAAAAYBAAAPAAAAAAAAAAAAAAAAAGkEAABkcnMvZG93bnJldi54bWxQSwUGAAAAAAQABADzAAAA&#10;cgUAAAAA&#10;">
                <v:textbo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v:textbox>
                <w10:wrap type="square"/>
              </v:shape>
            </w:pict>
          </mc:Fallback>
        </mc:AlternateContent>
      </w:r>
    </w:p>
    <w:p w14:paraId="4FC5CF28" w14:textId="77777777" w:rsidR="005F5E8F" w:rsidRPr="006E1DFC" w:rsidRDefault="00565AD4">
      <w:pPr>
        <w:jc w:val="center"/>
        <w:rPr>
          <w:rFonts w:cs="Times New Roman"/>
          <w:sz w:val="48"/>
          <w:szCs w:val="48"/>
        </w:rPr>
      </w:pPr>
      <w:r w:rsidRPr="006E1DFC">
        <w:rPr>
          <w:noProof/>
        </w:rPr>
        <w:drawing>
          <wp:anchor distT="0" distB="0" distL="114300" distR="114300" simplePos="0" relativeHeight="251661312" behindDoc="0" locked="0" layoutInCell="1" allowOverlap="1" wp14:anchorId="250E4084" wp14:editId="2ECDCC37">
            <wp:simplePos x="0" y="0"/>
            <wp:positionH relativeFrom="column">
              <wp:posOffset>1129665</wp:posOffset>
            </wp:positionH>
            <wp:positionV relativeFrom="paragraph">
              <wp:posOffset>130348</wp:posOffset>
            </wp:positionV>
            <wp:extent cx="2344652" cy="23265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9775" r="1956" b="35341"/>
                    <a:stretch/>
                  </pic:blipFill>
                  <pic:spPr bwMode="auto">
                    <a:xfrm>
                      <a:off x="0" y="0"/>
                      <a:ext cx="2344652" cy="23265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90C7E" w14:textId="77777777" w:rsidR="005F5E8F" w:rsidRPr="006E1DFC" w:rsidRDefault="005F5E8F">
      <w:pPr>
        <w:jc w:val="center"/>
        <w:rPr>
          <w:rFonts w:cs="Times New Roman"/>
          <w:sz w:val="48"/>
          <w:szCs w:val="48"/>
        </w:rPr>
      </w:pPr>
    </w:p>
    <w:p w14:paraId="5A512B3E" w14:textId="77777777" w:rsidR="005F5E8F" w:rsidRPr="006E1DFC" w:rsidRDefault="00565AD4">
      <w:pPr>
        <w:jc w:val="center"/>
        <w:rPr>
          <w:rFonts w:cs="Times New Roman"/>
          <w:sz w:val="48"/>
          <w:szCs w:val="48"/>
        </w:rPr>
      </w:pPr>
      <w:r w:rsidRPr="006E1DFC">
        <w:rPr>
          <w:rFonts w:cs="Times New Roman"/>
          <w:b/>
          <w:noProof/>
          <w:color w:val="009900"/>
          <w:sz w:val="32"/>
          <w:szCs w:val="32"/>
        </w:rPr>
        <mc:AlternateContent>
          <mc:Choice Requires="wps">
            <w:drawing>
              <wp:anchor distT="45720" distB="45720" distL="114300" distR="114300" simplePos="0" relativeHeight="251666432" behindDoc="0" locked="0" layoutInCell="1" allowOverlap="1" wp14:anchorId="28201FAA" wp14:editId="736B93BF">
                <wp:simplePos x="0" y="0"/>
                <wp:positionH relativeFrom="page">
                  <wp:posOffset>4243878</wp:posOffset>
                </wp:positionH>
                <wp:positionV relativeFrom="paragraph">
                  <wp:posOffset>289098</wp:posOffset>
                </wp:positionV>
                <wp:extent cx="3116580" cy="983615"/>
                <wp:effectExtent l="0" t="0" r="2667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983615"/>
                        </a:xfrm>
                        <a:prstGeom prst="rect">
                          <a:avLst/>
                        </a:prstGeom>
                        <a:solidFill>
                          <a:srgbClr val="FFFFFF"/>
                        </a:solidFill>
                        <a:ln w="9525">
                          <a:solidFill>
                            <a:srgbClr val="000000"/>
                          </a:solidFill>
                          <a:miter lim="800000"/>
                          <a:headEnd/>
                          <a:tailEnd/>
                        </a:ln>
                      </wps:spPr>
                      <wps:txb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0"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1" w:history="1">
                              <w:r>
                                <w:rPr>
                                  <w:rStyle w:val="Hyperlink"/>
                                  <w:rFonts w:cs="Times New Roman"/>
                                  <w:sz w:val="24"/>
                                  <w:szCs w:val="24"/>
                                </w:rPr>
                                <w:t>www.dominicancollege.org.uk</w:t>
                              </w:r>
                            </w:hyperlink>
                          </w:p>
                          <w:p w14:paraId="05F903D9" w14:textId="77777777" w:rsidR="005F5E8F" w:rsidRDefault="005F5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1FAA" id="_x0000_s1027" type="#_x0000_t202" style="position:absolute;left:0;text-align:left;margin-left:334.15pt;margin-top:22.75pt;width:245.4pt;height:77.4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rLEgIAACYEAAAOAAAAZHJzL2Uyb0RvYy54bWysk9uO2yAQhu8r9R0Q943jbJJmrTirbbap&#10;Km0P0rYPgAHHqJihQGKnT78D9mbT001VXyDGA//MfDOsb/pWk6N0XoEpaT6ZUiINB6HMvqRfv+xe&#10;rSjxgRnBNBhZ0pP09Gbz8sW6s4WcQQNaSEdQxPiisyVtQrBFlnneyJb5CVhp0FmDa1lA0+0z4ViH&#10;6q3OZtPpMuvACeuAS+/x793gpJukX9eSh0917WUguqSYW0irS2sV12yzZsXeMdsoPqbB/iGLlimD&#10;Qc9SdywwcnDqN6lWcQce6jDh0GZQ14rLVANWk09/qeahYVamWhCOt2dM/v/J8o/HB/vZkdC/gR4b&#10;mIrw9h74N08MbBtm9vLWOegayQQGziOyrLO+GK9G1L7wUaTqPoDAJrNDgCTU166NVLBOgurYgNMZ&#10;uuwD4fjzKs+XixW6OPquV1fLfJFCsOLptnU+vJPQkrgpqcOmJnV2vPchZsOKpyMxmAetxE5pnQy3&#10;r7bakSPDAdilb1T/6Zg2pMPoi9liAPBXiWn6/iTRqoCTrFVb0tX5ECsitrdGpDkLTOlhjylrM3KM&#10;6AaIoa96osQIOWKtQJwQrINhcPGh4aYB94OSDoe2pP77gTlJiX5vsDnX+XwepzwZ88XrGRru0lNd&#10;epjhKFXSQMmw3Yb0MiI3A7fYxFolvs+ZjCnjMCbs48OJ035pp1PPz3vzCAAA//8DAFBLAwQUAAYA&#10;CAAAACEA1jWRHuAAAAALAQAADwAAAGRycy9kb3ducmV2LnhtbEyPy07DMBBF90j8gzVIbBB1QpOQ&#10;hkwqhASiOygItm48TSL8CLabhr/HXcFydI/uPVOvZ63YRM4P1iCkiwQYmdbKwXQI72+P1yUwH4SR&#10;QllDCD/kYd2cn9WikvZoXmnaho7FEuMrgdCHMFac+7YnLfzCjmRitrdOixBP13HpxDGWa8VvkqTg&#10;WgwmLvRipIee2q/tQSOU2fP06TfLl4+22KtVuLqdnr4d4uXFfH8HLNAc/mA46Ud1aKLTzh6M9Ewh&#10;FEW5jChClufATkCar1JgO4Q4nAFvav7/h+YXAAD//wMAUEsBAi0AFAAGAAgAAAAhALaDOJL+AAAA&#10;4QEAABMAAAAAAAAAAAAAAAAAAAAAAFtDb250ZW50X1R5cGVzXS54bWxQSwECLQAUAAYACAAAACEA&#10;OP0h/9YAAACUAQAACwAAAAAAAAAAAAAAAAAvAQAAX3JlbHMvLnJlbHNQSwECLQAUAAYACAAAACEA&#10;TmxayxICAAAmBAAADgAAAAAAAAAAAAAAAAAuAgAAZHJzL2Uyb0RvYy54bWxQSwECLQAUAAYACAAA&#10;ACEA1jWRHuAAAAALAQAADwAAAAAAAAAAAAAAAABsBAAAZHJzL2Rvd25yZXYueG1sUEsFBgAAAAAE&#10;AAQA8wAAAHkFAAAAAA==&#10;">
                <v:textbo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2"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3" w:history="1">
                        <w:r>
                          <w:rPr>
                            <w:rStyle w:val="Hyperlink"/>
                            <w:rFonts w:cs="Times New Roman"/>
                            <w:sz w:val="24"/>
                            <w:szCs w:val="24"/>
                          </w:rPr>
                          <w:t>www.dominicancollege.org.uk</w:t>
                        </w:r>
                      </w:hyperlink>
                    </w:p>
                    <w:p w14:paraId="05F903D9" w14:textId="77777777" w:rsidR="005F5E8F" w:rsidRDefault="005F5E8F"/>
                  </w:txbxContent>
                </v:textbox>
                <w10:wrap type="square" anchorx="page"/>
              </v:shape>
            </w:pict>
          </mc:Fallback>
        </mc:AlternateContent>
      </w:r>
    </w:p>
    <w:p w14:paraId="76F4D1E5" w14:textId="77777777" w:rsidR="005F5E8F" w:rsidRPr="006E1DFC" w:rsidRDefault="005F5E8F">
      <w:pPr>
        <w:framePr w:hSpace="180" w:wrap="around" w:vAnchor="text" w:hAnchor="page" w:x="1462" w:y="-179"/>
        <w:spacing w:before="20"/>
        <w:rPr>
          <w:rFonts w:cs="Times New Roman"/>
          <w:sz w:val="24"/>
          <w:szCs w:val="24"/>
        </w:rPr>
      </w:pPr>
    </w:p>
    <w:p w14:paraId="29253F5F" w14:textId="77777777" w:rsidR="005F5E8F" w:rsidRPr="006E1DFC" w:rsidRDefault="005F5E8F">
      <w:pPr>
        <w:spacing w:after="0"/>
        <w:jc w:val="center"/>
        <w:rPr>
          <w:rFonts w:cs="Times New Roman"/>
          <w:b/>
          <w:color w:val="009900"/>
          <w:sz w:val="32"/>
          <w:szCs w:val="32"/>
        </w:rPr>
      </w:pPr>
    </w:p>
    <w:p w14:paraId="14FCD8AF" w14:textId="77777777" w:rsidR="005F5E8F" w:rsidRPr="006E1DFC" w:rsidRDefault="005F5E8F">
      <w:pPr>
        <w:spacing w:after="0"/>
        <w:jc w:val="center"/>
        <w:rPr>
          <w:rFonts w:cs="Times New Roman"/>
          <w:b/>
          <w:color w:val="009900"/>
          <w:sz w:val="32"/>
          <w:szCs w:val="32"/>
        </w:rPr>
      </w:pPr>
    </w:p>
    <w:p w14:paraId="43117BC1" w14:textId="77777777" w:rsidR="005F5E8F" w:rsidRPr="006E1DFC" w:rsidRDefault="005F5E8F">
      <w:pPr>
        <w:spacing w:after="0"/>
        <w:jc w:val="center"/>
        <w:rPr>
          <w:rFonts w:cs="Times New Roman"/>
          <w:b/>
          <w:color w:val="009900"/>
          <w:sz w:val="32"/>
          <w:szCs w:val="32"/>
        </w:rPr>
      </w:pPr>
    </w:p>
    <w:p w14:paraId="10C56E36" w14:textId="77777777" w:rsidR="005F5E8F" w:rsidRPr="006E1DFC" w:rsidRDefault="005F5E8F">
      <w:pPr>
        <w:spacing w:after="0"/>
        <w:jc w:val="center"/>
        <w:rPr>
          <w:rFonts w:cs="Times New Roman"/>
          <w:b/>
          <w:color w:val="009900"/>
          <w:sz w:val="32"/>
          <w:szCs w:val="32"/>
        </w:rPr>
      </w:pPr>
    </w:p>
    <w:p w14:paraId="19AEF21F" w14:textId="05914230" w:rsidR="005F5E8F" w:rsidRPr="0042523A" w:rsidRDefault="00565AD4">
      <w:pPr>
        <w:spacing w:after="0"/>
        <w:rPr>
          <w:b/>
          <w:bCs/>
          <w:sz w:val="28"/>
          <w:szCs w:val="28"/>
        </w:rPr>
      </w:pPr>
      <w:r w:rsidRPr="006E1DFC">
        <w:rPr>
          <w:b/>
          <w:bCs/>
          <w:sz w:val="28"/>
          <w:szCs w:val="28"/>
        </w:rPr>
        <w:t>SCHOOL INFORMATION</w:t>
      </w:r>
    </w:p>
    <w:p w14:paraId="65AA2176" w14:textId="14AB6AC7" w:rsidR="005F5E8F" w:rsidRPr="006E1DFC" w:rsidRDefault="00565AD4">
      <w:pPr>
        <w:spacing w:after="0"/>
        <w:rPr>
          <w:sz w:val="24"/>
          <w:szCs w:val="24"/>
        </w:rPr>
      </w:pPr>
      <w:r w:rsidRPr="006E1DFC">
        <w:rPr>
          <w:sz w:val="24"/>
          <w:szCs w:val="24"/>
        </w:rPr>
        <w:t>Dominican College is a Catholic Voluntary Grammar school for girls, located in Fortwilliam Park in Belfast. Established in 1930 by the Dominican Sisters from Cabra, our school is rich in history and tradition and is continually growing and transforming to meet the needs, aptitudes, and ambitions of all our pupils. The school’s enrolment figure is 1050 with an annual intake of 150 pupils in Year 8.</w:t>
      </w:r>
    </w:p>
    <w:p w14:paraId="0DF7ED89" w14:textId="49A33169" w:rsidR="005F5E8F" w:rsidRPr="0042523A" w:rsidRDefault="00565AD4">
      <w:pPr>
        <w:spacing w:after="0"/>
        <w:rPr>
          <w:rFonts w:cstheme="minorHAnsi"/>
          <w:sz w:val="24"/>
          <w:szCs w:val="24"/>
        </w:rPr>
      </w:pPr>
      <w:r w:rsidRPr="006E1DFC">
        <w:rPr>
          <w:rFonts w:cstheme="minorHAnsi"/>
          <w:sz w:val="24"/>
          <w:szCs w:val="24"/>
        </w:rPr>
        <w:t>Our school ethos focuses on treating each pupil as an individual, celebrating their unique talents and developing their full potential across a wide range of academic and extracurricular areas. We have a long tradition of academic success and promote high aspirations, encouraging our pupils to aim for excellence in all aspects of life.</w:t>
      </w:r>
    </w:p>
    <w:p w14:paraId="7B605644" w14:textId="77777777" w:rsidR="005F5E8F" w:rsidRPr="006E1DFC" w:rsidRDefault="00565AD4">
      <w:pPr>
        <w:spacing w:after="0"/>
        <w:rPr>
          <w:sz w:val="24"/>
          <w:szCs w:val="24"/>
        </w:rPr>
      </w:pPr>
      <w:r w:rsidRPr="006E1DFC">
        <w:rPr>
          <w:sz w:val="24"/>
          <w:szCs w:val="24"/>
        </w:rPr>
        <w:t>Based on our distinct Catholic and Dominican ethos, we are an inclusive community and promote values of trust, tolerance, and mutual respect. Our approach to education ensures the holistic development of each pupil, and prepares them to meet the challenges, and embrace all the opportunities in a rapidly changing world.</w:t>
      </w:r>
    </w:p>
    <w:p w14:paraId="0A176077" w14:textId="77777777" w:rsidR="005F5E8F" w:rsidRPr="006E1DFC" w:rsidRDefault="005F5E8F">
      <w:pPr>
        <w:spacing w:after="0"/>
        <w:rPr>
          <w:b/>
          <w:bCs/>
          <w:sz w:val="28"/>
          <w:szCs w:val="28"/>
        </w:rPr>
      </w:pPr>
    </w:p>
    <w:p w14:paraId="3DDC6E2D" w14:textId="587106E6" w:rsidR="005F5E8F" w:rsidRPr="006E1DFC" w:rsidRDefault="00565AD4">
      <w:pPr>
        <w:spacing w:after="0"/>
        <w:rPr>
          <w:b/>
          <w:bCs/>
          <w:sz w:val="28"/>
          <w:szCs w:val="28"/>
        </w:rPr>
      </w:pPr>
      <w:r w:rsidRPr="006E1DFC">
        <w:rPr>
          <w:b/>
          <w:bCs/>
          <w:sz w:val="28"/>
          <w:szCs w:val="28"/>
        </w:rPr>
        <w:t>POST:</w:t>
      </w:r>
      <w:r w:rsidRPr="006E1DFC">
        <w:rPr>
          <w:b/>
          <w:bCs/>
          <w:sz w:val="28"/>
          <w:szCs w:val="28"/>
        </w:rPr>
        <w:tab/>
      </w:r>
      <w:r w:rsidRPr="006E1DFC">
        <w:rPr>
          <w:b/>
          <w:bCs/>
          <w:sz w:val="28"/>
          <w:szCs w:val="28"/>
        </w:rPr>
        <w:tab/>
        <w:t xml:space="preserve">HEAD OF </w:t>
      </w:r>
      <w:r w:rsidR="009D025D">
        <w:rPr>
          <w:b/>
          <w:bCs/>
          <w:sz w:val="28"/>
          <w:szCs w:val="28"/>
        </w:rPr>
        <w:t xml:space="preserve">SENIOR </w:t>
      </w:r>
      <w:r w:rsidRPr="006E1DFC">
        <w:rPr>
          <w:b/>
          <w:bCs/>
          <w:sz w:val="28"/>
          <w:szCs w:val="28"/>
        </w:rPr>
        <w:t>M</w:t>
      </w:r>
      <w:r w:rsidR="009D025D">
        <w:rPr>
          <w:b/>
          <w:bCs/>
          <w:sz w:val="28"/>
          <w:szCs w:val="28"/>
        </w:rPr>
        <w:t>ATHEMATICS</w:t>
      </w:r>
    </w:p>
    <w:p w14:paraId="4C7B8FFC" w14:textId="4C6B7676" w:rsidR="005F5E8F" w:rsidRPr="006E1DFC" w:rsidRDefault="00565AD4">
      <w:pPr>
        <w:ind w:left="1440"/>
        <w:rPr>
          <w:b/>
          <w:bCs/>
          <w:sz w:val="28"/>
          <w:szCs w:val="28"/>
        </w:rPr>
      </w:pPr>
      <w:r w:rsidRPr="006E1DFC">
        <w:rPr>
          <w:b/>
          <w:bCs/>
          <w:sz w:val="28"/>
          <w:szCs w:val="28"/>
        </w:rPr>
        <w:t>(with the ability to teach M</w:t>
      </w:r>
      <w:r w:rsidR="009D025D">
        <w:rPr>
          <w:b/>
          <w:bCs/>
          <w:sz w:val="28"/>
          <w:szCs w:val="28"/>
        </w:rPr>
        <w:t>athematics</w:t>
      </w:r>
      <w:r w:rsidRPr="006E1DFC">
        <w:rPr>
          <w:b/>
          <w:bCs/>
          <w:sz w:val="28"/>
          <w:szCs w:val="28"/>
        </w:rPr>
        <w:t xml:space="preserve"> to </w:t>
      </w:r>
      <w:r w:rsidR="009D025D">
        <w:rPr>
          <w:b/>
          <w:bCs/>
          <w:sz w:val="28"/>
          <w:szCs w:val="28"/>
        </w:rPr>
        <w:t xml:space="preserve">GCSE and </w:t>
      </w:r>
      <w:r w:rsidRPr="006E1DFC">
        <w:rPr>
          <w:b/>
          <w:bCs/>
          <w:sz w:val="28"/>
          <w:szCs w:val="28"/>
        </w:rPr>
        <w:t>A-leve</w:t>
      </w:r>
      <w:r w:rsidR="009D025D">
        <w:rPr>
          <w:b/>
          <w:bCs/>
          <w:sz w:val="28"/>
          <w:szCs w:val="28"/>
        </w:rPr>
        <w:t>l)</w:t>
      </w:r>
      <w:r w:rsidRPr="006E1DFC">
        <w:t xml:space="preserve"> </w:t>
      </w:r>
    </w:p>
    <w:p w14:paraId="3B4F9602" w14:textId="76886F33" w:rsidR="005F5E8F" w:rsidRPr="0042523A" w:rsidRDefault="00565AD4">
      <w:pPr>
        <w:jc w:val="both"/>
        <w:rPr>
          <w:sz w:val="24"/>
          <w:szCs w:val="24"/>
        </w:rPr>
      </w:pPr>
      <w:r w:rsidRPr="0042523A">
        <w:rPr>
          <w:sz w:val="24"/>
          <w:szCs w:val="24"/>
        </w:rPr>
        <w:t>The Board of Governors seek</w:t>
      </w:r>
      <w:r w:rsidR="0042523A">
        <w:rPr>
          <w:sz w:val="24"/>
          <w:szCs w:val="24"/>
        </w:rPr>
        <w:t>s</w:t>
      </w:r>
      <w:r w:rsidRPr="0042523A">
        <w:rPr>
          <w:sz w:val="24"/>
          <w:szCs w:val="24"/>
        </w:rPr>
        <w:t xml:space="preserve"> to appoint a Head of</w:t>
      </w:r>
      <w:r w:rsidR="009D025D" w:rsidRPr="0042523A">
        <w:rPr>
          <w:sz w:val="24"/>
          <w:szCs w:val="24"/>
        </w:rPr>
        <w:t xml:space="preserve"> Senior</w:t>
      </w:r>
      <w:r w:rsidRPr="0042523A">
        <w:rPr>
          <w:sz w:val="24"/>
          <w:szCs w:val="24"/>
        </w:rPr>
        <w:t xml:space="preserve"> M</w:t>
      </w:r>
      <w:r w:rsidR="009D025D" w:rsidRPr="0042523A">
        <w:rPr>
          <w:sz w:val="24"/>
          <w:szCs w:val="24"/>
        </w:rPr>
        <w:t>athematics</w:t>
      </w:r>
      <w:r w:rsidRPr="0042523A">
        <w:rPr>
          <w:sz w:val="24"/>
          <w:szCs w:val="24"/>
        </w:rPr>
        <w:t xml:space="preserve"> who will build on the school’s reputation of excellence and be responsible for the leadership and management of </w:t>
      </w:r>
      <w:r w:rsidR="009D025D" w:rsidRPr="0042523A">
        <w:rPr>
          <w:sz w:val="24"/>
          <w:szCs w:val="24"/>
        </w:rPr>
        <w:t>Senior</w:t>
      </w:r>
      <w:r w:rsidRPr="0042523A">
        <w:rPr>
          <w:sz w:val="24"/>
          <w:szCs w:val="24"/>
        </w:rPr>
        <w:t xml:space="preserve"> M</w:t>
      </w:r>
      <w:r w:rsidR="009D025D" w:rsidRPr="0042523A">
        <w:rPr>
          <w:sz w:val="24"/>
          <w:szCs w:val="24"/>
        </w:rPr>
        <w:t xml:space="preserve">athematics </w:t>
      </w:r>
      <w:r w:rsidR="0042523A">
        <w:rPr>
          <w:sz w:val="24"/>
          <w:szCs w:val="24"/>
        </w:rPr>
        <w:t>with responsibility for</w:t>
      </w:r>
      <w:r w:rsidR="009D025D" w:rsidRPr="0042523A">
        <w:rPr>
          <w:sz w:val="24"/>
          <w:szCs w:val="24"/>
        </w:rPr>
        <w:t xml:space="preserve"> Key Stage 4 and 5, </w:t>
      </w:r>
      <w:r w:rsidRPr="0042523A">
        <w:rPr>
          <w:sz w:val="24"/>
          <w:szCs w:val="24"/>
        </w:rPr>
        <w:t>in Dominican College. They will be an excellent teacher</w:t>
      </w:r>
      <w:r w:rsidR="009D025D" w:rsidRPr="0042523A">
        <w:rPr>
          <w:sz w:val="24"/>
          <w:szCs w:val="24"/>
        </w:rPr>
        <w:t xml:space="preserve"> </w:t>
      </w:r>
      <w:r w:rsidRPr="0042523A">
        <w:rPr>
          <w:sz w:val="24"/>
          <w:szCs w:val="24"/>
        </w:rPr>
        <w:t>and a dynamic and visionary leader in the field of M</w:t>
      </w:r>
      <w:r w:rsidR="009D025D" w:rsidRPr="0042523A">
        <w:rPr>
          <w:sz w:val="24"/>
          <w:szCs w:val="24"/>
        </w:rPr>
        <w:t xml:space="preserve">athematics </w:t>
      </w:r>
      <w:r w:rsidRPr="0042523A">
        <w:rPr>
          <w:sz w:val="24"/>
          <w:szCs w:val="24"/>
        </w:rPr>
        <w:t>education.</w:t>
      </w:r>
    </w:p>
    <w:p w14:paraId="1C640768" w14:textId="23CD052A" w:rsidR="005F5E8F" w:rsidRPr="0042523A" w:rsidRDefault="00565AD4" w:rsidP="0042523A">
      <w:pPr>
        <w:rPr>
          <w:sz w:val="24"/>
          <w:szCs w:val="24"/>
        </w:rPr>
      </w:pPr>
      <w:r w:rsidRPr="0042523A">
        <w:rPr>
          <w:sz w:val="24"/>
          <w:szCs w:val="24"/>
        </w:rPr>
        <w:t xml:space="preserve">The Head of </w:t>
      </w:r>
      <w:r w:rsidR="009D025D" w:rsidRPr="0042523A">
        <w:rPr>
          <w:sz w:val="24"/>
          <w:szCs w:val="24"/>
        </w:rPr>
        <w:t>Senior Mathematics</w:t>
      </w:r>
      <w:r w:rsidRPr="0042523A">
        <w:rPr>
          <w:sz w:val="24"/>
          <w:szCs w:val="24"/>
        </w:rPr>
        <w:t xml:space="preserve"> will lead and manage a department consisting of </w:t>
      </w:r>
      <w:r w:rsidR="009D025D" w:rsidRPr="0042523A">
        <w:rPr>
          <w:sz w:val="24"/>
          <w:szCs w:val="24"/>
        </w:rPr>
        <w:t xml:space="preserve">at least six </w:t>
      </w:r>
      <w:r w:rsidR="00443CEA" w:rsidRPr="0042523A">
        <w:rPr>
          <w:sz w:val="24"/>
          <w:szCs w:val="24"/>
        </w:rPr>
        <w:t>teaching staff</w:t>
      </w:r>
      <w:r w:rsidR="009D025D" w:rsidRPr="0042523A">
        <w:rPr>
          <w:sz w:val="24"/>
          <w:szCs w:val="24"/>
        </w:rPr>
        <w:t xml:space="preserve">. They will work </w:t>
      </w:r>
      <w:r w:rsidR="00B64B8B">
        <w:rPr>
          <w:sz w:val="24"/>
          <w:szCs w:val="24"/>
        </w:rPr>
        <w:t xml:space="preserve">collaboratively with </w:t>
      </w:r>
      <w:r w:rsidR="009D025D" w:rsidRPr="0042523A">
        <w:rPr>
          <w:sz w:val="24"/>
          <w:szCs w:val="24"/>
        </w:rPr>
        <w:t xml:space="preserve">the Head of Junior Mathematics who is responsible for </w:t>
      </w:r>
      <w:r w:rsidR="00B64B8B">
        <w:rPr>
          <w:sz w:val="24"/>
          <w:szCs w:val="24"/>
        </w:rPr>
        <w:t xml:space="preserve">both </w:t>
      </w:r>
      <w:r w:rsidR="009D025D" w:rsidRPr="0042523A">
        <w:rPr>
          <w:sz w:val="24"/>
          <w:szCs w:val="24"/>
        </w:rPr>
        <w:t xml:space="preserve">Mathematics at Key Stage 3 </w:t>
      </w:r>
      <w:r w:rsidR="00B64B8B">
        <w:rPr>
          <w:sz w:val="24"/>
          <w:szCs w:val="24"/>
        </w:rPr>
        <w:t>and Numeracy</w:t>
      </w:r>
      <w:r w:rsidR="00494EBC">
        <w:rPr>
          <w:sz w:val="24"/>
          <w:szCs w:val="24"/>
        </w:rPr>
        <w:t xml:space="preserve"> across the school</w:t>
      </w:r>
      <w:r w:rsidR="00B64B8B">
        <w:rPr>
          <w:sz w:val="24"/>
          <w:szCs w:val="24"/>
        </w:rPr>
        <w:t xml:space="preserve">. </w:t>
      </w:r>
      <w:r w:rsidRPr="0042523A">
        <w:rPr>
          <w:rFonts w:cstheme="minorHAnsi"/>
          <w:sz w:val="24"/>
          <w:szCs w:val="24"/>
        </w:rPr>
        <w:t xml:space="preserve">This post carries a </w:t>
      </w:r>
      <w:r w:rsidR="00443CEA" w:rsidRPr="0042523A">
        <w:rPr>
          <w:rFonts w:cstheme="minorHAnsi"/>
          <w:sz w:val="24"/>
          <w:szCs w:val="24"/>
        </w:rPr>
        <w:t>2</w:t>
      </w:r>
      <w:r w:rsidRPr="0042523A">
        <w:rPr>
          <w:rFonts w:cstheme="minorHAnsi"/>
          <w:sz w:val="24"/>
          <w:szCs w:val="24"/>
        </w:rPr>
        <w:t>-point teaching allowance</w:t>
      </w:r>
      <w:r w:rsidR="009D025D" w:rsidRPr="0042523A">
        <w:rPr>
          <w:rFonts w:cstheme="minorHAnsi"/>
          <w:sz w:val="24"/>
          <w:szCs w:val="24"/>
        </w:rPr>
        <w:t>, as does the post of Head of Junior Mathematics</w:t>
      </w:r>
      <w:r w:rsidR="00A03AB3" w:rsidRPr="0042523A">
        <w:rPr>
          <w:rFonts w:cstheme="minorHAnsi"/>
          <w:sz w:val="24"/>
          <w:szCs w:val="24"/>
        </w:rPr>
        <w:t xml:space="preserve">. </w:t>
      </w:r>
      <w:r w:rsidR="009D025D" w:rsidRPr="0042523A">
        <w:rPr>
          <w:rFonts w:cstheme="minorHAnsi"/>
          <w:sz w:val="24"/>
          <w:szCs w:val="24"/>
        </w:rPr>
        <w:t xml:space="preserve">Both Head of Senior Mathematics and Junior Mathematics are responsible to the Principal and </w:t>
      </w:r>
      <w:r w:rsidR="00B64B8B">
        <w:rPr>
          <w:rFonts w:cstheme="minorHAnsi"/>
          <w:sz w:val="24"/>
          <w:szCs w:val="24"/>
        </w:rPr>
        <w:t>t</w:t>
      </w:r>
      <w:r w:rsidR="009D025D" w:rsidRPr="0042523A">
        <w:rPr>
          <w:rFonts w:cstheme="minorHAnsi"/>
          <w:sz w:val="24"/>
          <w:szCs w:val="24"/>
        </w:rPr>
        <w:t>he Curriculum Vice-Principal.</w:t>
      </w:r>
    </w:p>
    <w:p w14:paraId="447CE4BE" w14:textId="77777777" w:rsidR="005F5E8F" w:rsidRPr="006E1DFC" w:rsidRDefault="005F5E8F">
      <w:pPr>
        <w:spacing w:before="66"/>
        <w:ind w:right="36"/>
        <w:jc w:val="center"/>
        <w:rPr>
          <w:rFonts w:cstheme="minorHAnsi"/>
          <w:b/>
          <w:sz w:val="40"/>
          <w:szCs w:val="40"/>
        </w:rPr>
      </w:pPr>
    </w:p>
    <w:p w14:paraId="06601D33" w14:textId="77777777" w:rsidR="005F5E8F" w:rsidRPr="006E1DFC" w:rsidRDefault="00565AD4">
      <w:pPr>
        <w:spacing w:before="66"/>
        <w:ind w:right="36"/>
        <w:jc w:val="center"/>
        <w:rPr>
          <w:rFonts w:cstheme="minorHAnsi"/>
          <w:b/>
          <w:sz w:val="40"/>
          <w:szCs w:val="40"/>
        </w:rPr>
      </w:pPr>
      <w:r w:rsidRPr="006E1DFC">
        <w:rPr>
          <w:rFonts w:cstheme="minorHAnsi"/>
          <w:b/>
          <w:sz w:val="40"/>
          <w:szCs w:val="40"/>
        </w:rPr>
        <w:lastRenderedPageBreak/>
        <w:t>Head of Department</w:t>
      </w:r>
    </w:p>
    <w:p w14:paraId="304CEEA4" w14:textId="77777777" w:rsidR="005F5E8F" w:rsidRPr="006E1DFC" w:rsidRDefault="00565AD4">
      <w:pPr>
        <w:spacing w:before="66"/>
        <w:ind w:right="36"/>
        <w:jc w:val="center"/>
        <w:rPr>
          <w:rFonts w:eastAsia="Arial" w:cstheme="minorHAnsi"/>
          <w:sz w:val="31"/>
          <w:szCs w:val="31"/>
        </w:rPr>
      </w:pPr>
      <w:r w:rsidRPr="006E1DFC">
        <w:rPr>
          <w:rFonts w:cstheme="minorHAnsi"/>
          <w:b/>
          <w:sz w:val="31"/>
        </w:rPr>
        <w:t>Personnel Specification and Job</w:t>
      </w:r>
      <w:r w:rsidRPr="006E1DFC">
        <w:rPr>
          <w:rFonts w:cstheme="minorHAnsi"/>
          <w:b/>
          <w:spacing w:val="83"/>
          <w:sz w:val="31"/>
        </w:rPr>
        <w:t xml:space="preserve"> </w:t>
      </w:r>
      <w:r w:rsidRPr="006E1DFC">
        <w:rPr>
          <w:rFonts w:cstheme="minorHAnsi"/>
          <w:b/>
          <w:sz w:val="31"/>
        </w:rPr>
        <w:t>Description</w:t>
      </w:r>
    </w:p>
    <w:p w14:paraId="126BDD80" w14:textId="77777777" w:rsidR="005F5E8F" w:rsidRPr="006E1DFC" w:rsidRDefault="005F5E8F">
      <w:pPr>
        <w:pStyle w:val="BodyText"/>
        <w:spacing w:line="276" w:lineRule="auto"/>
        <w:ind w:left="0" w:right="91" w:firstLine="0"/>
        <w:jc w:val="both"/>
        <w:rPr>
          <w:rFonts w:asciiTheme="minorHAnsi" w:hAnsiTheme="minorHAnsi" w:cstheme="minorHAnsi"/>
        </w:rPr>
      </w:pPr>
    </w:p>
    <w:p w14:paraId="4F1D3BC2" w14:textId="77777777" w:rsidR="005F5E8F" w:rsidRPr="006E1DFC" w:rsidRDefault="00565AD4">
      <w:pPr>
        <w:pStyle w:val="BodyText"/>
        <w:spacing w:line="276" w:lineRule="auto"/>
        <w:ind w:left="0" w:right="91" w:firstLine="0"/>
        <w:jc w:val="both"/>
        <w:rPr>
          <w:rFonts w:asciiTheme="minorHAnsi" w:hAnsiTheme="minorHAnsi" w:cstheme="minorHAnsi"/>
        </w:rPr>
      </w:pPr>
      <w:r w:rsidRPr="006E1DFC">
        <w:rPr>
          <w:rFonts w:asciiTheme="minorHAnsi" w:hAnsiTheme="minorHAnsi" w:cstheme="minorHAnsi"/>
        </w:rPr>
        <w:t>A Head of Department in Dominican College will be a suitably qualified and experienced person of vision, integrity, energy and enthusiasm who is fully committed to the Dominican Ethos of the school. They will have excellent</w:t>
      </w:r>
      <w:r w:rsidRPr="006E1DFC">
        <w:rPr>
          <w:rFonts w:asciiTheme="minorHAnsi" w:hAnsiTheme="minorHAnsi" w:cstheme="minorHAnsi"/>
          <w:spacing w:val="-9"/>
        </w:rPr>
        <w:t xml:space="preserve"> </w:t>
      </w:r>
      <w:r w:rsidRPr="006E1DFC">
        <w:rPr>
          <w:rFonts w:asciiTheme="minorHAnsi" w:hAnsiTheme="minorHAnsi" w:cstheme="minorHAnsi"/>
        </w:rPr>
        <w:t>communication</w:t>
      </w:r>
      <w:r w:rsidRPr="006E1DFC">
        <w:rPr>
          <w:rFonts w:asciiTheme="minorHAnsi" w:hAnsiTheme="minorHAnsi" w:cstheme="minorHAnsi"/>
          <w:spacing w:val="-9"/>
        </w:rPr>
        <w:t xml:space="preserve"> </w:t>
      </w:r>
      <w:r w:rsidRPr="006E1DFC">
        <w:rPr>
          <w:rFonts w:asciiTheme="minorHAnsi" w:hAnsiTheme="minorHAnsi" w:cstheme="minorHAnsi"/>
        </w:rPr>
        <w:t>and</w:t>
      </w:r>
      <w:r w:rsidRPr="006E1DFC">
        <w:rPr>
          <w:rFonts w:asciiTheme="minorHAnsi" w:hAnsiTheme="minorHAnsi" w:cstheme="minorHAnsi"/>
          <w:spacing w:val="-9"/>
        </w:rPr>
        <w:t xml:space="preserve"> </w:t>
      </w:r>
      <w:r w:rsidRPr="006E1DFC">
        <w:rPr>
          <w:rFonts w:asciiTheme="minorHAnsi" w:hAnsiTheme="minorHAnsi" w:cstheme="minorHAnsi"/>
        </w:rPr>
        <w:t>inter-personal</w:t>
      </w:r>
      <w:r w:rsidRPr="006E1DFC">
        <w:rPr>
          <w:rFonts w:asciiTheme="minorHAnsi" w:hAnsiTheme="minorHAnsi" w:cstheme="minorHAnsi"/>
          <w:spacing w:val="-9"/>
        </w:rPr>
        <w:t xml:space="preserve"> </w:t>
      </w:r>
      <w:r w:rsidRPr="006E1DFC">
        <w:rPr>
          <w:rFonts w:asciiTheme="minorHAnsi" w:hAnsiTheme="minorHAnsi" w:cstheme="minorHAnsi"/>
        </w:rPr>
        <w:t>skills and will work closely with the Curriculum Vice-Principal, Senior staff, teaching and support staff, parents/guardians and the wider community. They will promote excellence among pupils and staff, preparing pupils for their future role in society. The Head of Department will be innovative and demonstrate initiative and sound judgement. They will have developed the leadership skills necessary to inspire and motivate others and to deal firmly and sensitively with all situations.</w:t>
      </w:r>
    </w:p>
    <w:p w14:paraId="2F8A6D86" w14:textId="77777777" w:rsidR="005F5E8F" w:rsidRPr="006E1DFC" w:rsidRDefault="005F5E8F">
      <w:pPr>
        <w:pStyle w:val="BodyText"/>
        <w:spacing w:line="276" w:lineRule="auto"/>
        <w:ind w:left="0" w:right="91" w:firstLine="0"/>
        <w:jc w:val="both"/>
        <w:rPr>
          <w:rFonts w:asciiTheme="minorHAnsi" w:hAnsiTheme="minorHAnsi" w:cstheme="minorHAnsi"/>
        </w:rPr>
      </w:pPr>
    </w:p>
    <w:p w14:paraId="6C9884AB" w14:textId="77777777" w:rsidR="005F5E8F" w:rsidRPr="006E1DFC" w:rsidRDefault="00565AD4">
      <w:pPr>
        <w:pStyle w:val="BodyText"/>
        <w:spacing w:line="276" w:lineRule="auto"/>
        <w:ind w:left="0" w:right="91" w:firstLine="0"/>
        <w:jc w:val="both"/>
        <w:rPr>
          <w:rFonts w:asciiTheme="minorHAnsi" w:hAnsiTheme="minorHAnsi" w:cstheme="minorHAnsi"/>
        </w:rPr>
      </w:pPr>
      <w:r w:rsidRPr="006E1DFC">
        <w:rPr>
          <w:rFonts w:asciiTheme="minorHAnsi" w:hAnsiTheme="minorHAnsi" w:cstheme="minorHAnsi"/>
        </w:rPr>
        <w:t>The Dominican ethos of the school should be promoted by the Head of Department at all times and every opportunity taken to enable pupils to become independent and responsible learners. The Head of Department should elicit the co-operation, good humour and sense of responsibility of staff and pupils, so that the ‘spirit’ of the school will thrive. The work of the Head of Department and subject teachers complement the work of the Head of Year and tutors, ensuring that the necessary conditions are in place to enable every pupil to fulfil their potential.</w:t>
      </w:r>
    </w:p>
    <w:p w14:paraId="32268FE7" w14:textId="77777777" w:rsidR="005F5E8F" w:rsidRPr="006E1DFC" w:rsidRDefault="005F5E8F">
      <w:pPr>
        <w:pStyle w:val="BodyText"/>
        <w:spacing w:line="276" w:lineRule="auto"/>
        <w:ind w:left="0" w:right="91" w:firstLine="0"/>
        <w:jc w:val="both"/>
        <w:rPr>
          <w:rFonts w:asciiTheme="minorHAnsi" w:hAnsiTheme="minorHAnsi" w:cstheme="minorHAnsi"/>
        </w:rPr>
      </w:pPr>
    </w:p>
    <w:p w14:paraId="0C6B6D75" w14:textId="77777777" w:rsidR="005F5E8F" w:rsidRPr="006E1DFC" w:rsidRDefault="00565AD4">
      <w:pPr>
        <w:autoSpaceDE w:val="0"/>
        <w:autoSpaceDN w:val="0"/>
        <w:adjustRightInd w:val="0"/>
        <w:jc w:val="both"/>
        <w:rPr>
          <w:rFonts w:cstheme="minorHAnsi"/>
          <w:sz w:val="24"/>
          <w:szCs w:val="24"/>
        </w:rPr>
      </w:pPr>
      <w:r w:rsidRPr="006E1DFC">
        <w:rPr>
          <w:rFonts w:cstheme="minorHAnsi"/>
          <w:sz w:val="24"/>
          <w:szCs w:val="24"/>
        </w:rPr>
        <w:t>The Principal and governors carry overall responsibility for standards and achievement, however, the Head of Department will play a significant role in the development of school policy and practice. The Head of Department has responsibility for ensuring that the needs and aspirations of all pupils are met, securing the highest standards of achievement in their subject.</w:t>
      </w:r>
    </w:p>
    <w:p w14:paraId="1052E17F" w14:textId="77777777" w:rsidR="005F5E8F" w:rsidRPr="006E1DFC" w:rsidRDefault="005F5E8F">
      <w:pPr>
        <w:pStyle w:val="BodyText"/>
        <w:spacing w:line="276" w:lineRule="auto"/>
        <w:ind w:left="0" w:right="91" w:firstLine="0"/>
        <w:jc w:val="both"/>
        <w:rPr>
          <w:rFonts w:asciiTheme="minorHAnsi" w:hAnsiTheme="minorHAnsi" w:cstheme="minorHAnsi"/>
          <w:b/>
          <w:sz w:val="28"/>
          <w:szCs w:val="28"/>
        </w:rPr>
      </w:pPr>
    </w:p>
    <w:p w14:paraId="56A17D42" w14:textId="77777777" w:rsidR="005F5E8F" w:rsidRPr="006E1DFC" w:rsidRDefault="00565AD4">
      <w:pPr>
        <w:pStyle w:val="BodyText"/>
        <w:spacing w:line="276" w:lineRule="auto"/>
        <w:ind w:left="0" w:right="91" w:firstLine="0"/>
        <w:jc w:val="both"/>
        <w:rPr>
          <w:rFonts w:asciiTheme="minorHAnsi" w:hAnsiTheme="minorHAnsi" w:cstheme="minorHAnsi"/>
          <w:b/>
          <w:sz w:val="28"/>
          <w:szCs w:val="28"/>
        </w:rPr>
      </w:pPr>
      <w:r w:rsidRPr="006E1DFC">
        <w:rPr>
          <w:rFonts w:asciiTheme="minorHAnsi" w:hAnsiTheme="minorHAnsi" w:cstheme="minorHAnsi"/>
          <w:b/>
          <w:sz w:val="28"/>
          <w:szCs w:val="28"/>
        </w:rPr>
        <w:t>Core Responsibilities</w:t>
      </w:r>
    </w:p>
    <w:p w14:paraId="0C4F28B1" w14:textId="77777777" w:rsidR="005F5E8F" w:rsidRPr="006E1DFC" w:rsidRDefault="00565AD4">
      <w:pPr>
        <w:autoSpaceDE w:val="0"/>
        <w:autoSpaceDN w:val="0"/>
        <w:adjustRightInd w:val="0"/>
        <w:jc w:val="both"/>
        <w:rPr>
          <w:rFonts w:cstheme="minorHAnsi"/>
          <w:sz w:val="24"/>
          <w:szCs w:val="24"/>
        </w:rPr>
      </w:pPr>
      <w:r w:rsidRPr="006E1DFC">
        <w:rPr>
          <w:rFonts w:cstheme="minorHAnsi"/>
          <w:sz w:val="24"/>
          <w:szCs w:val="24"/>
        </w:rPr>
        <w:t>The core purpose of a Head of Department is to demonstrate vision and provide professional leadership and management for their subject to secure high-quality teaching, effective use of resources and the highest standards of learning and achievement for all pupils. They will:</w:t>
      </w:r>
    </w:p>
    <w:p w14:paraId="53D8CE5D" w14:textId="77777777" w:rsidR="005F5E8F" w:rsidRPr="006E1DFC" w:rsidRDefault="00565AD4">
      <w:pPr>
        <w:pStyle w:val="ListParagraph"/>
        <w:widowControl w:val="0"/>
        <w:numPr>
          <w:ilvl w:val="0"/>
          <w:numId w:val="25"/>
        </w:numPr>
        <w:tabs>
          <w:tab w:val="left" w:pos="478"/>
        </w:tabs>
        <w:overflowPunct/>
        <w:autoSpaceDE/>
        <w:autoSpaceDN/>
        <w:adjustRightInd/>
        <w:spacing w:line="276" w:lineRule="auto"/>
        <w:contextualSpacing w:val="0"/>
        <w:jc w:val="both"/>
        <w:rPr>
          <w:rFonts w:asciiTheme="minorHAnsi" w:eastAsia="Arial" w:hAnsiTheme="minorHAnsi" w:cstheme="minorHAnsi"/>
          <w:sz w:val="24"/>
          <w:szCs w:val="24"/>
        </w:rPr>
      </w:pPr>
      <w:r w:rsidRPr="006E1DFC">
        <w:rPr>
          <w:rFonts w:asciiTheme="minorHAnsi" w:eastAsia="Arial" w:hAnsiTheme="minorHAnsi" w:cstheme="minorHAnsi"/>
          <w:sz w:val="24"/>
          <w:szCs w:val="24"/>
        </w:rPr>
        <w:t>Fully support and promote the Dominican ethos of the school.</w:t>
      </w:r>
    </w:p>
    <w:p w14:paraId="3F71AB3D" w14:textId="77777777" w:rsidR="005F5E8F" w:rsidRPr="006E1DFC" w:rsidRDefault="00565AD4">
      <w:pPr>
        <w:pStyle w:val="ListParagraph"/>
        <w:widowControl w:val="0"/>
        <w:numPr>
          <w:ilvl w:val="0"/>
          <w:numId w:val="25"/>
        </w:numPr>
        <w:tabs>
          <w:tab w:val="left" w:pos="402"/>
        </w:tabs>
        <w:overflowPunct/>
        <w:autoSpaceDE/>
        <w:autoSpaceDN/>
        <w:adjustRightInd/>
        <w:spacing w:before="8" w:line="276" w:lineRule="auto"/>
        <w:ind w:right="356"/>
        <w:contextualSpacing w:val="0"/>
        <w:jc w:val="both"/>
        <w:rPr>
          <w:rFonts w:asciiTheme="minorHAnsi" w:eastAsia="Arial" w:hAnsiTheme="minorHAnsi" w:cstheme="minorHAnsi"/>
          <w:sz w:val="24"/>
          <w:szCs w:val="24"/>
        </w:rPr>
      </w:pPr>
      <w:r w:rsidRPr="006E1DFC">
        <w:rPr>
          <w:rFonts w:asciiTheme="minorHAnsi" w:hAnsiTheme="minorHAnsi" w:cstheme="minorHAnsi"/>
          <w:sz w:val="24"/>
          <w:szCs w:val="24"/>
        </w:rPr>
        <w:t>Provide clear vision, leadership and direction for the subject, identifying key areas for improvement and planning appropriate action.</w:t>
      </w:r>
    </w:p>
    <w:p w14:paraId="06C31AC1" w14:textId="77777777" w:rsidR="005F5E8F" w:rsidRPr="006E1DFC" w:rsidRDefault="00565AD4">
      <w:pPr>
        <w:pStyle w:val="ListParagraph"/>
        <w:widowControl w:val="0"/>
        <w:numPr>
          <w:ilvl w:val="0"/>
          <w:numId w:val="25"/>
        </w:numPr>
        <w:tabs>
          <w:tab w:val="left" w:pos="402"/>
        </w:tabs>
        <w:overflowPunct/>
        <w:autoSpaceDE/>
        <w:autoSpaceDN/>
        <w:adjustRightInd/>
        <w:spacing w:before="8" w:line="276" w:lineRule="auto"/>
        <w:ind w:right="356"/>
        <w:contextualSpacing w:val="0"/>
        <w:jc w:val="both"/>
        <w:rPr>
          <w:rFonts w:asciiTheme="minorHAnsi" w:eastAsia="Arial" w:hAnsiTheme="minorHAnsi" w:cstheme="minorHAnsi"/>
          <w:sz w:val="24"/>
          <w:szCs w:val="24"/>
        </w:rPr>
      </w:pPr>
      <w:r w:rsidRPr="006E1DFC">
        <w:rPr>
          <w:rFonts w:asciiTheme="minorHAnsi" w:hAnsiTheme="minorHAnsi" w:cstheme="minorHAnsi"/>
          <w:sz w:val="24"/>
          <w:szCs w:val="24"/>
        </w:rPr>
        <w:t>Lead, manage and develop the department to ensure that it achieves the highest standards of academic excellence.</w:t>
      </w:r>
    </w:p>
    <w:p w14:paraId="05E61E8E" w14:textId="77777777" w:rsidR="005F5E8F" w:rsidRPr="006E1DFC" w:rsidRDefault="00565AD4">
      <w:pPr>
        <w:pStyle w:val="ListParagraph"/>
        <w:numPr>
          <w:ilvl w:val="0"/>
          <w:numId w:val="25"/>
        </w:numPr>
        <w:overflowPunct/>
        <w:spacing w:line="276" w:lineRule="auto"/>
        <w:contextualSpacing w:val="0"/>
        <w:rPr>
          <w:rFonts w:asciiTheme="minorHAnsi" w:hAnsiTheme="minorHAnsi" w:cstheme="minorHAnsi"/>
          <w:sz w:val="24"/>
          <w:szCs w:val="24"/>
        </w:rPr>
      </w:pPr>
      <w:r w:rsidRPr="006E1DFC">
        <w:rPr>
          <w:rFonts w:asciiTheme="minorHAnsi" w:hAnsiTheme="minorHAnsi" w:cstheme="minorHAnsi"/>
          <w:sz w:val="24"/>
          <w:szCs w:val="24"/>
        </w:rPr>
        <w:t>Establish a clear, shared understanding of the importance and role of the subject in contributing to pupils’ spiritual, moral, cultural, mental and physical development, and in preparing pupils for the opportunities, responsibilities and experiences of adult life.</w:t>
      </w:r>
    </w:p>
    <w:p w14:paraId="682EE927" w14:textId="77777777" w:rsidR="005F5E8F" w:rsidRPr="006E1DFC" w:rsidRDefault="00565AD4">
      <w:pPr>
        <w:pStyle w:val="ListParagraph"/>
        <w:numPr>
          <w:ilvl w:val="0"/>
          <w:numId w:val="25"/>
        </w:numPr>
        <w:spacing w:line="276" w:lineRule="auto"/>
        <w:contextualSpacing w:val="0"/>
        <w:jc w:val="both"/>
        <w:textAlignment w:val="baseline"/>
        <w:rPr>
          <w:rFonts w:asciiTheme="minorHAnsi" w:hAnsiTheme="minorHAnsi" w:cstheme="minorHAnsi"/>
          <w:b/>
          <w:sz w:val="24"/>
          <w:szCs w:val="24"/>
        </w:rPr>
      </w:pPr>
      <w:r w:rsidRPr="006E1DFC">
        <w:rPr>
          <w:rFonts w:asciiTheme="minorHAnsi" w:hAnsiTheme="minorHAnsi" w:cstheme="minorHAnsi"/>
          <w:sz w:val="24"/>
          <w:szCs w:val="24"/>
        </w:rPr>
        <w:t>Support, guide, motivate and empower teachers of the subject, and other staff where appropriate, maintaining high expectations of all staff, promoting good working relationships among teachers in the department and integrating them into a coherent team.</w:t>
      </w:r>
    </w:p>
    <w:p w14:paraId="6AB36684" w14:textId="77777777" w:rsidR="005F5E8F" w:rsidRPr="006E1DFC" w:rsidRDefault="00565AD4">
      <w:pPr>
        <w:pStyle w:val="ListParagraph"/>
        <w:numPr>
          <w:ilvl w:val="0"/>
          <w:numId w:val="25"/>
        </w:numPr>
        <w:spacing w:line="276" w:lineRule="auto"/>
        <w:contextualSpacing w:val="0"/>
        <w:jc w:val="both"/>
        <w:textAlignment w:val="baseline"/>
        <w:rPr>
          <w:rFonts w:asciiTheme="minorHAnsi" w:hAnsiTheme="minorHAnsi" w:cstheme="minorHAnsi"/>
          <w:b/>
          <w:sz w:val="24"/>
          <w:szCs w:val="24"/>
        </w:rPr>
      </w:pPr>
      <w:r w:rsidRPr="006E1DFC">
        <w:rPr>
          <w:rFonts w:asciiTheme="minorHAnsi" w:hAnsiTheme="minorHAnsi" w:cstheme="minorHAnsi"/>
          <w:sz w:val="24"/>
          <w:szCs w:val="24"/>
        </w:rPr>
        <w:t>Take overall responsibility for development, implementation, evaluation and review of the departmental Action Plan, in line with the School Development Plan.</w:t>
      </w:r>
    </w:p>
    <w:p w14:paraId="7F70BEA0" w14:textId="77777777" w:rsidR="005F5E8F" w:rsidRPr="006E1DFC" w:rsidRDefault="00565AD4">
      <w:pPr>
        <w:pStyle w:val="ListParagraph"/>
        <w:numPr>
          <w:ilvl w:val="0"/>
          <w:numId w:val="25"/>
        </w:numPr>
        <w:overflowPunct/>
        <w:spacing w:line="276" w:lineRule="auto"/>
        <w:contextualSpacing w:val="0"/>
        <w:rPr>
          <w:rFonts w:asciiTheme="minorHAnsi" w:hAnsiTheme="minorHAnsi" w:cstheme="minorHAnsi"/>
          <w:sz w:val="24"/>
          <w:szCs w:val="24"/>
        </w:rPr>
      </w:pPr>
      <w:r w:rsidRPr="006E1DFC">
        <w:rPr>
          <w:rFonts w:asciiTheme="minorHAnsi" w:hAnsiTheme="minorHAnsi" w:cstheme="minorHAnsi"/>
          <w:sz w:val="24"/>
          <w:szCs w:val="24"/>
        </w:rPr>
        <w:lastRenderedPageBreak/>
        <w:t>Analyse and interpret relevant national, local and school data, plus research and inspection evidence, to inform policies, practices, expectations, targets and teaching methods.</w:t>
      </w:r>
    </w:p>
    <w:p w14:paraId="234DF6D0" w14:textId="77777777" w:rsidR="005F5E8F" w:rsidRPr="006E1DFC" w:rsidRDefault="00565AD4">
      <w:pPr>
        <w:pStyle w:val="ListParagraph"/>
        <w:numPr>
          <w:ilvl w:val="0"/>
          <w:numId w:val="25"/>
        </w:numPr>
        <w:overflowPunct/>
        <w:spacing w:line="276" w:lineRule="auto"/>
        <w:contextualSpacing w:val="0"/>
        <w:jc w:val="both"/>
        <w:rPr>
          <w:rFonts w:asciiTheme="minorHAnsi" w:hAnsiTheme="minorHAnsi" w:cstheme="minorHAnsi"/>
          <w:sz w:val="24"/>
          <w:szCs w:val="24"/>
        </w:rPr>
      </w:pPr>
      <w:r w:rsidRPr="006E1DFC">
        <w:rPr>
          <w:rFonts w:asciiTheme="minorHAnsi" w:hAnsiTheme="minorHAnsi" w:cstheme="minorHAnsi"/>
          <w:sz w:val="24"/>
          <w:szCs w:val="24"/>
        </w:rPr>
        <w:t>Monitor and evaluate the quality and effectiveness of learning and teaching, the subject curriculum and progress towards targets for pupils and staff, to inform future priorities and targets for the subject in accordance with school policy.</w:t>
      </w:r>
    </w:p>
    <w:p w14:paraId="0102589E" w14:textId="77777777" w:rsidR="005F5E8F" w:rsidRPr="006E1DFC" w:rsidRDefault="00565AD4">
      <w:pPr>
        <w:pStyle w:val="Heading1"/>
        <w:rPr>
          <w:rFonts w:asciiTheme="minorHAnsi" w:hAnsiTheme="minorHAnsi" w:cstheme="minorHAnsi"/>
          <w:b/>
          <w:bCs/>
          <w:color w:val="auto"/>
          <w:sz w:val="28"/>
          <w:szCs w:val="28"/>
        </w:rPr>
      </w:pPr>
      <w:r w:rsidRPr="006E1DFC">
        <w:rPr>
          <w:rFonts w:asciiTheme="minorHAnsi" w:hAnsiTheme="minorHAnsi" w:cstheme="minorHAnsi"/>
          <w:b/>
          <w:bCs/>
          <w:color w:val="auto"/>
          <w:sz w:val="28"/>
          <w:szCs w:val="28"/>
        </w:rPr>
        <w:t>Leading and Managing</w:t>
      </w:r>
      <w:r w:rsidRPr="006E1DFC">
        <w:rPr>
          <w:rFonts w:asciiTheme="minorHAnsi" w:hAnsiTheme="minorHAnsi" w:cstheme="minorHAnsi"/>
          <w:b/>
          <w:bCs/>
          <w:color w:val="auto"/>
          <w:spacing w:val="-13"/>
          <w:sz w:val="28"/>
          <w:szCs w:val="28"/>
        </w:rPr>
        <w:t xml:space="preserve"> </w:t>
      </w:r>
      <w:r w:rsidRPr="006E1DFC">
        <w:rPr>
          <w:rFonts w:asciiTheme="minorHAnsi" w:hAnsiTheme="minorHAnsi" w:cstheme="minorHAnsi"/>
          <w:b/>
          <w:bCs/>
          <w:color w:val="auto"/>
          <w:sz w:val="28"/>
          <w:szCs w:val="28"/>
        </w:rPr>
        <w:t>Staff</w:t>
      </w:r>
    </w:p>
    <w:p w14:paraId="520E4AB6" w14:textId="77777777" w:rsidR="005F5E8F" w:rsidRPr="006E1DFC" w:rsidRDefault="00565AD4">
      <w:pPr>
        <w:rPr>
          <w:rFonts w:cstheme="minorHAnsi"/>
          <w:bCs/>
          <w:sz w:val="24"/>
          <w:szCs w:val="24"/>
        </w:rPr>
      </w:pPr>
      <w:r w:rsidRPr="006E1DFC">
        <w:rPr>
          <w:rFonts w:cstheme="minorHAnsi"/>
          <w:sz w:val="24"/>
          <w:szCs w:val="24"/>
        </w:rPr>
        <w:t xml:space="preserve">The Head of Department is responsible for providing to all those involved in the teaching or support of the subject; guidance, challenge, support and development necessary to secure the highest standards of learning and teaching. </w:t>
      </w:r>
      <w:r w:rsidRPr="006E1DFC">
        <w:rPr>
          <w:rFonts w:cstheme="minorHAnsi"/>
          <w:bCs/>
          <w:sz w:val="24"/>
          <w:szCs w:val="24"/>
        </w:rPr>
        <w:t>The Head of Department is expected to:</w:t>
      </w:r>
    </w:p>
    <w:p w14:paraId="0955137F" w14:textId="77777777" w:rsidR="005F5E8F" w:rsidRPr="006E1DFC" w:rsidRDefault="00565AD4">
      <w:pPr>
        <w:pStyle w:val="ListParagraph"/>
        <w:widowControl w:val="0"/>
        <w:numPr>
          <w:ilvl w:val="0"/>
          <w:numId w:val="24"/>
        </w:numPr>
        <w:tabs>
          <w:tab w:val="left" w:pos="544"/>
        </w:tabs>
        <w:overflowPunct/>
        <w:autoSpaceDE/>
        <w:autoSpaceDN/>
        <w:adjustRightInd/>
        <w:spacing w:line="276" w:lineRule="auto"/>
        <w:ind w:right="342"/>
        <w:contextualSpacing w:val="0"/>
        <w:rPr>
          <w:rFonts w:asciiTheme="minorHAnsi" w:eastAsia="Arial" w:hAnsiTheme="minorHAnsi" w:cstheme="minorHAnsi"/>
          <w:sz w:val="24"/>
          <w:szCs w:val="24"/>
        </w:rPr>
      </w:pPr>
      <w:r w:rsidRPr="006E1DFC">
        <w:rPr>
          <w:rFonts w:asciiTheme="minorHAnsi" w:eastAsia="Arial" w:hAnsiTheme="minorHAnsi" w:cstheme="minorHAnsi"/>
          <w:sz w:val="24"/>
          <w:szCs w:val="24"/>
        </w:rPr>
        <w:t>Establish clear expectations and positive working relationships among the departmental team through mutual support and teamwork.</w:t>
      </w:r>
    </w:p>
    <w:p w14:paraId="1FD992E1" w14:textId="77777777" w:rsidR="005F5E8F" w:rsidRPr="006E1DFC" w:rsidRDefault="00565AD4">
      <w:pPr>
        <w:pStyle w:val="ListParagraph"/>
        <w:widowControl w:val="0"/>
        <w:numPr>
          <w:ilvl w:val="0"/>
          <w:numId w:val="24"/>
        </w:numPr>
        <w:tabs>
          <w:tab w:val="left" w:pos="544"/>
        </w:tabs>
        <w:overflowPunct/>
        <w:autoSpaceDE/>
        <w:autoSpaceDN/>
        <w:adjustRightInd/>
        <w:spacing w:line="276" w:lineRule="auto"/>
        <w:ind w:right="342"/>
        <w:contextualSpacing w:val="0"/>
        <w:rPr>
          <w:rFonts w:asciiTheme="minorHAnsi" w:eastAsia="Arial" w:hAnsiTheme="minorHAnsi" w:cstheme="minorHAnsi"/>
          <w:sz w:val="24"/>
          <w:szCs w:val="24"/>
        </w:rPr>
      </w:pPr>
      <w:r w:rsidRPr="006E1DFC">
        <w:rPr>
          <w:rFonts w:asciiTheme="minorHAnsi" w:hAnsiTheme="minorHAnsi" w:cstheme="minorHAnsi"/>
          <w:sz w:val="24"/>
          <w:szCs w:val="24"/>
        </w:rPr>
        <w:t>Be a role model for staff and pupils, demonstrating personal integrity and the highest standards of learning and teaching.</w:t>
      </w:r>
    </w:p>
    <w:p w14:paraId="78E48DDD" w14:textId="77777777" w:rsidR="005F5E8F" w:rsidRPr="006E1DFC" w:rsidRDefault="00565AD4">
      <w:pPr>
        <w:pStyle w:val="ListParagraph"/>
        <w:widowControl w:val="0"/>
        <w:numPr>
          <w:ilvl w:val="0"/>
          <w:numId w:val="24"/>
        </w:numPr>
        <w:tabs>
          <w:tab w:val="left" w:pos="544"/>
        </w:tabs>
        <w:overflowPunct/>
        <w:autoSpaceDE/>
        <w:autoSpaceDN/>
        <w:adjustRightInd/>
        <w:spacing w:line="276" w:lineRule="auto"/>
        <w:ind w:right="342"/>
        <w:contextualSpacing w:val="0"/>
        <w:rPr>
          <w:rFonts w:asciiTheme="minorHAnsi" w:eastAsia="Arial" w:hAnsiTheme="minorHAnsi" w:cstheme="minorHAnsi"/>
          <w:sz w:val="24"/>
          <w:szCs w:val="24"/>
        </w:rPr>
      </w:pPr>
      <w:r w:rsidRPr="006E1DFC">
        <w:rPr>
          <w:rFonts w:asciiTheme="minorHAnsi" w:eastAsia="Arial" w:hAnsiTheme="minorHAnsi" w:cstheme="minorHAnsi"/>
          <w:sz w:val="24"/>
          <w:szCs w:val="24"/>
        </w:rPr>
        <w:t>Lead and manage the departmental team, maintaining regular formal and informal contact with subject teachers, encouraging them to foster meaningful working relationships with pupils in their class.</w:t>
      </w:r>
    </w:p>
    <w:p w14:paraId="7323461A" w14:textId="77777777" w:rsidR="005F5E8F" w:rsidRPr="006E1DFC" w:rsidRDefault="00565AD4">
      <w:pPr>
        <w:numPr>
          <w:ilvl w:val="0"/>
          <w:numId w:val="24"/>
        </w:numPr>
        <w:autoSpaceDE w:val="0"/>
        <w:autoSpaceDN w:val="0"/>
        <w:adjustRightInd w:val="0"/>
        <w:spacing w:after="0"/>
        <w:rPr>
          <w:rFonts w:cstheme="minorHAnsi"/>
          <w:sz w:val="24"/>
          <w:szCs w:val="24"/>
        </w:rPr>
      </w:pPr>
      <w:r w:rsidRPr="006E1DFC">
        <w:rPr>
          <w:rFonts w:cstheme="minorHAnsi"/>
          <w:sz w:val="24"/>
          <w:szCs w:val="24"/>
        </w:rPr>
        <w:t>Inspire and motivate staff, devolving responsibilities and delegating tasks as appropriate.</w:t>
      </w:r>
    </w:p>
    <w:p w14:paraId="2B45462A" w14:textId="77777777" w:rsidR="005F5E8F" w:rsidRPr="006E1DFC" w:rsidRDefault="00565AD4">
      <w:pPr>
        <w:numPr>
          <w:ilvl w:val="0"/>
          <w:numId w:val="24"/>
        </w:numPr>
        <w:autoSpaceDE w:val="0"/>
        <w:autoSpaceDN w:val="0"/>
        <w:adjustRightInd w:val="0"/>
        <w:spacing w:after="0"/>
        <w:rPr>
          <w:rFonts w:cstheme="minorHAnsi"/>
          <w:sz w:val="24"/>
          <w:szCs w:val="24"/>
        </w:rPr>
      </w:pPr>
      <w:r w:rsidRPr="006E1DFC">
        <w:rPr>
          <w:rFonts w:cstheme="minorHAnsi"/>
          <w:sz w:val="24"/>
          <w:szCs w:val="24"/>
        </w:rPr>
        <w:t>Monitor and evaluate the work of staff, in line with school policy, securing accountability and ensuring that the professional development needs of staff are addressed.</w:t>
      </w:r>
    </w:p>
    <w:p w14:paraId="1BA17055" w14:textId="450C6A91" w:rsidR="005F5E8F" w:rsidRPr="006E1DFC" w:rsidRDefault="00565AD4">
      <w:pPr>
        <w:pStyle w:val="ListParagraph"/>
        <w:widowControl w:val="0"/>
        <w:numPr>
          <w:ilvl w:val="0"/>
          <w:numId w:val="24"/>
        </w:numPr>
        <w:tabs>
          <w:tab w:val="left" w:pos="544"/>
        </w:tabs>
        <w:overflowPunct/>
        <w:autoSpaceDE/>
        <w:autoSpaceDN/>
        <w:adjustRightInd/>
        <w:spacing w:line="276" w:lineRule="auto"/>
        <w:ind w:right="342"/>
        <w:contextualSpacing w:val="0"/>
        <w:rPr>
          <w:rFonts w:asciiTheme="minorHAnsi" w:eastAsia="Arial" w:hAnsiTheme="minorHAnsi" w:cstheme="minorHAnsi"/>
          <w:sz w:val="24"/>
          <w:szCs w:val="24"/>
        </w:rPr>
      </w:pPr>
      <w:r w:rsidRPr="006E1DFC">
        <w:rPr>
          <w:rFonts w:asciiTheme="minorHAnsi" w:eastAsia="Arial" w:hAnsiTheme="minorHAnsi" w:cstheme="minorHAnsi"/>
          <w:sz w:val="24"/>
          <w:szCs w:val="24"/>
        </w:rPr>
        <w:t xml:space="preserve">Ensure that all departmental members </w:t>
      </w:r>
      <w:r w:rsidR="004C6369" w:rsidRPr="006E1DFC">
        <w:rPr>
          <w:rFonts w:asciiTheme="minorHAnsi" w:eastAsia="Arial" w:hAnsiTheme="minorHAnsi" w:cstheme="minorHAnsi"/>
          <w:sz w:val="24"/>
          <w:szCs w:val="24"/>
        </w:rPr>
        <w:t>understand and</w:t>
      </w:r>
      <w:r w:rsidRPr="006E1DFC">
        <w:rPr>
          <w:rFonts w:asciiTheme="minorHAnsi" w:eastAsia="Arial" w:hAnsiTheme="minorHAnsi" w:cstheme="minorHAnsi"/>
          <w:sz w:val="24"/>
          <w:szCs w:val="24"/>
        </w:rPr>
        <w:t xml:space="preserve"> are actively implementing the key aspects of the school’s policies, Departmental Action Plan and School Development Plan.</w:t>
      </w:r>
    </w:p>
    <w:p w14:paraId="1B5F33C3" w14:textId="77777777" w:rsidR="005F5E8F" w:rsidRPr="006E1DFC" w:rsidRDefault="00565AD4">
      <w:pPr>
        <w:numPr>
          <w:ilvl w:val="0"/>
          <w:numId w:val="24"/>
        </w:numPr>
        <w:autoSpaceDE w:val="0"/>
        <w:autoSpaceDN w:val="0"/>
        <w:adjustRightInd w:val="0"/>
        <w:spacing w:after="0"/>
        <w:rPr>
          <w:rFonts w:cstheme="minorHAnsi"/>
          <w:sz w:val="24"/>
          <w:szCs w:val="24"/>
        </w:rPr>
      </w:pPr>
      <w:r w:rsidRPr="006E1DFC">
        <w:rPr>
          <w:rFonts w:cstheme="minorHAnsi"/>
          <w:sz w:val="24"/>
          <w:szCs w:val="24"/>
        </w:rPr>
        <w:t>Ensure that student teachers and newly qualified teachers are appropriately trained, monitored, supported and assessed in relation to standards for the award of Qualified Teacher Status, the Career Entry Profiles and standards for induction and liaise with the EPD coordinator as required.</w:t>
      </w:r>
    </w:p>
    <w:p w14:paraId="2E51933D" w14:textId="77777777" w:rsidR="005F5E8F" w:rsidRPr="006E1DFC" w:rsidRDefault="00565AD4">
      <w:pPr>
        <w:numPr>
          <w:ilvl w:val="0"/>
          <w:numId w:val="24"/>
        </w:numPr>
        <w:autoSpaceDE w:val="0"/>
        <w:autoSpaceDN w:val="0"/>
        <w:adjustRightInd w:val="0"/>
        <w:spacing w:after="0"/>
        <w:rPr>
          <w:rFonts w:cstheme="minorHAnsi"/>
          <w:sz w:val="24"/>
          <w:szCs w:val="24"/>
        </w:rPr>
      </w:pPr>
      <w:r w:rsidRPr="006E1DFC">
        <w:rPr>
          <w:rFonts w:cstheme="minorHAnsi"/>
          <w:sz w:val="24"/>
          <w:szCs w:val="24"/>
        </w:rPr>
        <w:t>Provide substitute teachers with all relevant schemes of work and related resources ensuring there is appropriate guidance, support and monitoring of their work.</w:t>
      </w:r>
    </w:p>
    <w:p w14:paraId="0A8A4502" w14:textId="77777777" w:rsidR="005F5E8F" w:rsidRPr="006E1DFC" w:rsidRDefault="00565AD4">
      <w:pPr>
        <w:numPr>
          <w:ilvl w:val="0"/>
          <w:numId w:val="24"/>
        </w:numPr>
        <w:autoSpaceDE w:val="0"/>
        <w:autoSpaceDN w:val="0"/>
        <w:adjustRightInd w:val="0"/>
        <w:spacing w:after="0"/>
        <w:rPr>
          <w:rFonts w:cstheme="minorHAnsi"/>
          <w:sz w:val="24"/>
          <w:szCs w:val="24"/>
        </w:rPr>
      </w:pPr>
      <w:r w:rsidRPr="006E1DFC">
        <w:rPr>
          <w:rFonts w:cstheme="minorHAnsi"/>
          <w:sz w:val="24"/>
          <w:szCs w:val="24"/>
        </w:rPr>
        <w:t>Ensure that appropriate work is provided during cover classes in the event of a teacher’s unplanned absence.</w:t>
      </w:r>
    </w:p>
    <w:p w14:paraId="758619E4" w14:textId="77777777" w:rsidR="005F5E8F" w:rsidRPr="006E1DFC" w:rsidRDefault="00565AD4">
      <w:pPr>
        <w:numPr>
          <w:ilvl w:val="0"/>
          <w:numId w:val="24"/>
        </w:numPr>
        <w:autoSpaceDE w:val="0"/>
        <w:autoSpaceDN w:val="0"/>
        <w:adjustRightInd w:val="0"/>
        <w:spacing w:after="0"/>
        <w:rPr>
          <w:rFonts w:cstheme="minorHAnsi"/>
          <w:sz w:val="24"/>
          <w:szCs w:val="24"/>
        </w:rPr>
      </w:pPr>
      <w:r w:rsidRPr="006E1DFC">
        <w:rPr>
          <w:rFonts w:cstheme="minorHAnsi"/>
          <w:sz w:val="24"/>
          <w:szCs w:val="24"/>
        </w:rPr>
        <w:t>Ensure that the Principal, Senior Leaders and Governors are well informed about subject policies, plans and priorities, progress made with the departmental action plan and professional development plans.</w:t>
      </w:r>
    </w:p>
    <w:p w14:paraId="349C3A90" w14:textId="35651761" w:rsidR="005F5E8F" w:rsidRPr="006E1DFC" w:rsidRDefault="00565AD4">
      <w:pPr>
        <w:numPr>
          <w:ilvl w:val="0"/>
          <w:numId w:val="24"/>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Arrange regular departmental meetings with an ordered agenda, in line with school policy</w:t>
      </w:r>
      <w:r w:rsidR="007F2BFC" w:rsidRPr="006E1DFC">
        <w:rPr>
          <w:rFonts w:cstheme="minorHAnsi"/>
          <w:sz w:val="24"/>
          <w:szCs w:val="24"/>
        </w:rPr>
        <w:t xml:space="preserve">. </w:t>
      </w:r>
      <w:r w:rsidRPr="006E1DFC">
        <w:rPr>
          <w:rFonts w:cstheme="minorHAnsi"/>
          <w:sz w:val="24"/>
          <w:szCs w:val="24"/>
        </w:rPr>
        <w:t>Minutes of all meetings should be recorded and made available to the Principal as required.</w:t>
      </w:r>
    </w:p>
    <w:p w14:paraId="687F6E2B" w14:textId="77777777" w:rsidR="005F5E8F" w:rsidRPr="006E1DFC" w:rsidRDefault="00565AD4">
      <w:pPr>
        <w:numPr>
          <w:ilvl w:val="0"/>
          <w:numId w:val="24"/>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Engage with whole school development planning and contribute to staff professional development as required.</w:t>
      </w:r>
    </w:p>
    <w:p w14:paraId="7BB248E0" w14:textId="77777777" w:rsidR="005F5E8F" w:rsidRPr="006E1DFC" w:rsidRDefault="005F5E8F">
      <w:pPr>
        <w:tabs>
          <w:tab w:val="left" w:pos="544"/>
        </w:tabs>
        <w:ind w:right="342"/>
        <w:rPr>
          <w:rFonts w:eastAsia="Arial" w:cstheme="minorHAnsi"/>
          <w:b/>
          <w:sz w:val="24"/>
          <w:szCs w:val="24"/>
        </w:rPr>
      </w:pPr>
    </w:p>
    <w:p w14:paraId="01A2B0BD" w14:textId="77777777" w:rsidR="005F5E8F" w:rsidRPr="006E1DFC" w:rsidRDefault="00565AD4">
      <w:pPr>
        <w:tabs>
          <w:tab w:val="left" w:pos="544"/>
        </w:tabs>
        <w:ind w:right="342"/>
        <w:rPr>
          <w:rFonts w:eastAsia="Arial" w:cstheme="minorHAnsi"/>
          <w:b/>
          <w:sz w:val="28"/>
          <w:szCs w:val="28"/>
        </w:rPr>
      </w:pPr>
      <w:r w:rsidRPr="006E1DFC">
        <w:rPr>
          <w:rFonts w:eastAsia="Arial" w:cstheme="minorHAnsi"/>
          <w:b/>
          <w:sz w:val="28"/>
          <w:szCs w:val="28"/>
        </w:rPr>
        <w:t>Learning and Teaching and Pupil Progress</w:t>
      </w:r>
    </w:p>
    <w:p w14:paraId="596303C6" w14:textId="77777777" w:rsidR="005F5E8F" w:rsidRPr="006E1DFC" w:rsidRDefault="00565AD4">
      <w:pPr>
        <w:rPr>
          <w:rFonts w:cstheme="minorHAnsi"/>
          <w:sz w:val="24"/>
          <w:szCs w:val="24"/>
        </w:rPr>
      </w:pPr>
      <w:r w:rsidRPr="006E1DFC">
        <w:rPr>
          <w:rFonts w:cstheme="minorHAnsi"/>
          <w:sz w:val="24"/>
          <w:szCs w:val="24"/>
        </w:rPr>
        <w:t>The Head of Department should promote the highest standards of pupil learning, behaviour and achievement. They should secure and sustain effective teaching of the subject, evaluate the quality of teaching and standards of pupils’ achievements and set targets for improvement. To this end they should:</w:t>
      </w:r>
    </w:p>
    <w:p w14:paraId="469496DA"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lastRenderedPageBreak/>
        <w:t>Devise, maintain and share appropriate departmental schemes of work. These should be reviewed annually and amended regularly in line with curricular changes.</w:t>
      </w:r>
    </w:p>
    <w:p w14:paraId="4D6BF8EB" w14:textId="77777777" w:rsidR="005F5E8F" w:rsidRPr="006E1DFC" w:rsidRDefault="00565AD4">
      <w:pPr>
        <w:numPr>
          <w:ilvl w:val="0"/>
          <w:numId w:val="26"/>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Formulate, implement and review departmental policies in collaboration with other members of the department ensuring compatibility with the ethos and aims of the school.</w:t>
      </w:r>
    </w:p>
    <w:p w14:paraId="42393367"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t>Ensure curriculum delivery, continuity and progression in the subject for all pupils, including gifted and talented pupils and those with additional educational needs.</w:t>
      </w:r>
    </w:p>
    <w:p w14:paraId="2775BCB4"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t>Ensure that teachers are clear about the teaching objectives in lessons, understand the sequence of learning and teaching in the subject, and communicate such information to pupils.</w:t>
      </w:r>
    </w:p>
    <w:p w14:paraId="6AD50766" w14:textId="77777777" w:rsidR="005F5E8F" w:rsidRPr="006E1DFC" w:rsidRDefault="00565AD4">
      <w:pPr>
        <w:numPr>
          <w:ilvl w:val="0"/>
          <w:numId w:val="26"/>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Provide guidance on the choice of appropriate learning and teaching methods, including digital technology, to meet the needs of the subject and of all pupils.</w:t>
      </w:r>
    </w:p>
    <w:p w14:paraId="0989D53C" w14:textId="77777777" w:rsidR="005F5E8F" w:rsidRPr="006E1DFC" w:rsidRDefault="00565AD4">
      <w:pPr>
        <w:numPr>
          <w:ilvl w:val="0"/>
          <w:numId w:val="26"/>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Promote the use of evolving technologies to enhance pupils’ learning in the subject, arranging staff training and collaboration as appropriate.</w:t>
      </w:r>
    </w:p>
    <w:p w14:paraId="07C617F9"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t>Establish and implement clear policies and practices for assessing, recording and reporting on pupil achievement.</w:t>
      </w:r>
    </w:p>
    <w:p w14:paraId="55924F46" w14:textId="77777777" w:rsidR="005F5E8F" w:rsidRPr="006E1DFC" w:rsidRDefault="00565AD4">
      <w:pPr>
        <w:pStyle w:val="ListParagraph"/>
        <w:widowControl w:val="0"/>
        <w:numPr>
          <w:ilvl w:val="0"/>
          <w:numId w:val="26"/>
        </w:numPr>
        <w:tabs>
          <w:tab w:val="left" w:pos="709"/>
        </w:tabs>
        <w:overflowPunct/>
        <w:autoSpaceDE/>
        <w:autoSpaceDN/>
        <w:adjustRightInd/>
        <w:spacing w:line="276" w:lineRule="auto"/>
        <w:ind w:right="342"/>
        <w:contextualSpacing w:val="0"/>
        <w:rPr>
          <w:rFonts w:asciiTheme="minorHAnsi" w:eastAsia="Arial" w:hAnsiTheme="minorHAnsi" w:cstheme="minorHAnsi"/>
          <w:sz w:val="24"/>
          <w:szCs w:val="24"/>
        </w:rPr>
      </w:pPr>
      <w:r w:rsidRPr="006E1DFC">
        <w:rPr>
          <w:rFonts w:asciiTheme="minorHAnsi" w:eastAsia="Arial" w:hAnsiTheme="minorHAnsi" w:cstheme="minorHAnsi"/>
          <w:sz w:val="24"/>
          <w:szCs w:val="24"/>
        </w:rPr>
        <w:t>Oversee the completion of school reports for the department, providing guidance to staff on suitable subject comments.</w:t>
      </w:r>
    </w:p>
    <w:p w14:paraId="68F80386" w14:textId="77777777" w:rsidR="005F5E8F" w:rsidRPr="006E1DFC" w:rsidRDefault="00565AD4">
      <w:pPr>
        <w:numPr>
          <w:ilvl w:val="0"/>
          <w:numId w:val="26"/>
        </w:numPr>
        <w:overflowPunct w:val="0"/>
        <w:autoSpaceDE w:val="0"/>
        <w:autoSpaceDN w:val="0"/>
        <w:adjustRightInd w:val="0"/>
        <w:spacing w:after="0"/>
        <w:textAlignment w:val="baseline"/>
        <w:rPr>
          <w:rFonts w:cstheme="minorHAnsi"/>
          <w:sz w:val="24"/>
          <w:szCs w:val="24"/>
        </w:rPr>
      </w:pPr>
      <w:r w:rsidRPr="006E1DFC">
        <w:rPr>
          <w:rFonts w:eastAsia="Arial" w:cstheme="minorHAnsi"/>
          <w:sz w:val="24"/>
          <w:szCs w:val="24"/>
        </w:rPr>
        <w:t xml:space="preserve">Use standardised assessment data, internal testing, public examinations and other evidence as appropriate, to </w:t>
      </w:r>
      <w:r w:rsidRPr="006E1DFC">
        <w:rPr>
          <w:rFonts w:cstheme="minorHAnsi"/>
          <w:sz w:val="24"/>
          <w:szCs w:val="24"/>
        </w:rPr>
        <w:t>monitor the quality and standards of work of the pupils in the subject, i</w:t>
      </w:r>
      <w:r w:rsidRPr="006E1DFC">
        <w:rPr>
          <w:rFonts w:eastAsia="Arial" w:cstheme="minorHAnsi"/>
          <w:sz w:val="24"/>
          <w:szCs w:val="24"/>
        </w:rPr>
        <w:t>dentifying any underachievement with a view to devising and implementing improvement strategies.</w:t>
      </w:r>
    </w:p>
    <w:p w14:paraId="0DAC1662"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t>Ensure effective development of pupils’ literacy, numeracy and digital technology skills through the subject.</w:t>
      </w:r>
    </w:p>
    <w:p w14:paraId="1DE353E4"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t>Ensure that information about pupils’ prior attainment, including all available baseline data, is used effectively to secure appropriate progress in the subject.</w:t>
      </w:r>
    </w:p>
    <w:p w14:paraId="351624B3" w14:textId="0E7045BA"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t xml:space="preserve">Set expectations for staff in relation to the quality of teaching. Establish clear targets for pupil </w:t>
      </w:r>
      <w:r w:rsidR="004C6369" w:rsidRPr="006E1DFC">
        <w:rPr>
          <w:rFonts w:cstheme="minorHAnsi"/>
          <w:sz w:val="24"/>
          <w:szCs w:val="24"/>
        </w:rPr>
        <w:t>achievement and</w:t>
      </w:r>
      <w:r w:rsidRPr="006E1DFC">
        <w:rPr>
          <w:rFonts w:cstheme="minorHAnsi"/>
          <w:sz w:val="24"/>
          <w:szCs w:val="24"/>
        </w:rPr>
        <w:t xml:space="preserve"> evaluate progress and achievement in the subject by all pupils.</w:t>
      </w:r>
    </w:p>
    <w:p w14:paraId="2D8ABCD2"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t>Evaluate the quality and standards of teaching of the subject, using all available evidence to identify effective practice and areas for development, taking appropriate action to sustain improvement.</w:t>
      </w:r>
    </w:p>
    <w:p w14:paraId="3E7A9D4E"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t>Ensure the effective development of pupils’ individual and collaborative study skills necessary for them to become independent learners.</w:t>
      </w:r>
    </w:p>
    <w:p w14:paraId="00F18B16" w14:textId="77777777" w:rsidR="005F5E8F" w:rsidRPr="006E1DFC" w:rsidRDefault="00565AD4">
      <w:pPr>
        <w:numPr>
          <w:ilvl w:val="0"/>
          <w:numId w:val="26"/>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Liaise with pastoral staff including Year heads, SENCO and support staff to ensure that any barriers to learning are mitigated and the individual needs of all pupils are addressed as appropriate.</w:t>
      </w:r>
    </w:p>
    <w:p w14:paraId="4D7184FC"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t>Work in partnership with parents to involve them in their child’s learning of the subject, as well as providing information about curriculum, attainment, progress and targets.</w:t>
      </w:r>
    </w:p>
    <w:p w14:paraId="1707A805"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eastAsia="Times New Roman" w:cstheme="minorHAnsi"/>
          <w:sz w:val="24"/>
          <w:szCs w:val="24"/>
        </w:rPr>
        <w:t>Raise the profile of the department though use of the school website and social media. These platforms should be used regularly to showcase learning and successes in the subject, as well as to positively engage with the wider school community. </w:t>
      </w:r>
    </w:p>
    <w:p w14:paraId="1BC5790C"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t>Develop effective links with the local community, including business and industry, in order to extend the subject curriculum, enhance teaching and to develop pupils’ wider understanding.</w:t>
      </w:r>
    </w:p>
    <w:p w14:paraId="01C181CD" w14:textId="77777777" w:rsidR="005F5E8F" w:rsidRPr="006E1DFC" w:rsidRDefault="00565AD4">
      <w:pPr>
        <w:numPr>
          <w:ilvl w:val="0"/>
          <w:numId w:val="26"/>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Avail of opportunities to arrange:</w:t>
      </w:r>
    </w:p>
    <w:p w14:paraId="779D510A" w14:textId="77777777" w:rsidR="005F5E8F" w:rsidRPr="006E1DFC" w:rsidRDefault="00565AD4">
      <w:pPr>
        <w:numPr>
          <w:ilvl w:val="1"/>
          <w:numId w:val="26"/>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speakers and outside agencies to visit classes in the department</w:t>
      </w:r>
    </w:p>
    <w:p w14:paraId="693AD5FB" w14:textId="77777777" w:rsidR="005F5E8F" w:rsidRPr="006E1DFC" w:rsidRDefault="00565AD4">
      <w:pPr>
        <w:numPr>
          <w:ilvl w:val="1"/>
          <w:numId w:val="26"/>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educational visits and outings</w:t>
      </w:r>
    </w:p>
    <w:p w14:paraId="112FFDF1" w14:textId="77777777" w:rsidR="005F5E8F" w:rsidRPr="006E1DFC" w:rsidRDefault="00565AD4">
      <w:pPr>
        <w:numPr>
          <w:ilvl w:val="1"/>
          <w:numId w:val="26"/>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participation in competitions, projects and exhibitions</w:t>
      </w:r>
    </w:p>
    <w:p w14:paraId="792DAE69" w14:textId="77777777" w:rsidR="005F5E8F" w:rsidRPr="006E1DFC" w:rsidRDefault="00565AD4">
      <w:pPr>
        <w:numPr>
          <w:ilvl w:val="1"/>
          <w:numId w:val="26"/>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liaison with other departments in the school.</w:t>
      </w:r>
    </w:p>
    <w:p w14:paraId="6888E442" w14:textId="77777777" w:rsidR="005F5E8F" w:rsidRPr="006E1DFC" w:rsidRDefault="00565AD4">
      <w:pPr>
        <w:numPr>
          <w:ilvl w:val="0"/>
          <w:numId w:val="26"/>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Monitor and review the progress within the department and in particular analyse the outcomes of internal and external assessments.</w:t>
      </w:r>
    </w:p>
    <w:p w14:paraId="66A9AA64" w14:textId="77777777" w:rsidR="005F5E8F" w:rsidRPr="006E1DFC" w:rsidRDefault="00565AD4">
      <w:pPr>
        <w:numPr>
          <w:ilvl w:val="0"/>
          <w:numId w:val="26"/>
        </w:numPr>
        <w:autoSpaceDE w:val="0"/>
        <w:autoSpaceDN w:val="0"/>
        <w:adjustRightInd w:val="0"/>
        <w:spacing w:after="0"/>
        <w:rPr>
          <w:rFonts w:cstheme="minorHAnsi"/>
          <w:sz w:val="24"/>
          <w:szCs w:val="24"/>
        </w:rPr>
      </w:pPr>
      <w:r w:rsidRPr="006E1DFC">
        <w:rPr>
          <w:rFonts w:cstheme="minorHAnsi"/>
          <w:sz w:val="24"/>
          <w:szCs w:val="24"/>
        </w:rPr>
        <w:lastRenderedPageBreak/>
        <w:t>Prepare and submit the annual ‘Evaluation, Review and Planning’ report to the Principal as required and participate in a follow-up discussion at a mutually agreed time in the first term.</w:t>
      </w:r>
    </w:p>
    <w:p w14:paraId="15FAA62E" w14:textId="77777777" w:rsidR="005F5E8F" w:rsidRPr="006E1DFC" w:rsidRDefault="005F5E8F">
      <w:pPr>
        <w:overflowPunct w:val="0"/>
        <w:autoSpaceDE w:val="0"/>
        <w:autoSpaceDN w:val="0"/>
        <w:adjustRightInd w:val="0"/>
        <w:textAlignment w:val="baseline"/>
        <w:rPr>
          <w:rFonts w:eastAsia="Arial" w:cstheme="minorHAnsi"/>
          <w:sz w:val="24"/>
          <w:szCs w:val="24"/>
        </w:rPr>
      </w:pPr>
    </w:p>
    <w:p w14:paraId="4BC6031C" w14:textId="77777777" w:rsidR="005F5E8F" w:rsidRPr="006E1DFC" w:rsidRDefault="00565AD4">
      <w:pPr>
        <w:overflowPunct w:val="0"/>
        <w:autoSpaceDE w:val="0"/>
        <w:autoSpaceDN w:val="0"/>
        <w:adjustRightInd w:val="0"/>
        <w:textAlignment w:val="baseline"/>
        <w:rPr>
          <w:rFonts w:cstheme="minorHAnsi"/>
          <w:b/>
          <w:sz w:val="28"/>
          <w:szCs w:val="28"/>
        </w:rPr>
      </w:pPr>
      <w:r w:rsidRPr="006E1DFC">
        <w:rPr>
          <w:rFonts w:cstheme="minorHAnsi"/>
          <w:b/>
          <w:sz w:val="28"/>
          <w:szCs w:val="28"/>
        </w:rPr>
        <w:t>Efficient and Effective Deployment of Staff and Resources</w:t>
      </w:r>
    </w:p>
    <w:p w14:paraId="06721F32" w14:textId="77777777" w:rsidR="005F5E8F" w:rsidRPr="006E1DFC" w:rsidRDefault="00565AD4">
      <w:pPr>
        <w:rPr>
          <w:rFonts w:cstheme="minorHAnsi"/>
          <w:bCs/>
          <w:sz w:val="24"/>
          <w:szCs w:val="24"/>
        </w:rPr>
      </w:pPr>
      <w:r w:rsidRPr="006E1DFC">
        <w:rPr>
          <w:rFonts w:cstheme="minorHAnsi"/>
          <w:sz w:val="24"/>
          <w:szCs w:val="24"/>
        </w:rPr>
        <w:t xml:space="preserve">The Head of Department should identify appropriate resources for the subject and ensure that they are used efficiently, effectively and safely. </w:t>
      </w:r>
      <w:r w:rsidRPr="006E1DFC">
        <w:rPr>
          <w:rFonts w:cstheme="minorHAnsi"/>
          <w:bCs/>
          <w:sz w:val="24"/>
          <w:szCs w:val="24"/>
        </w:rPr>
        <w:t>They should:</w:t>
      </w:r>
    </w:p>
    <w:p w14:paraId="6323625B" w14:textId="77777777" w:rsidR="005F5E8F" w:rsidRPr="006E1DFC" w:rsidRDefault="00565AD4">
      <w:pPr>
        <w:numPr>
          <w:ilvl w:val="0"/>
          <w:numId w:val="27"/>
        </w:numPr>
        <w:autoSpaceDE w:val="0"/>
        <w:autoSpaceDN w:val="0"/>
        <w:adjustRightInd w:val="0"/>
        <w:spacing w:after="0"/>
        <w:rPr>
          <w:rFonts w:cstheme="minorHAnsi"/>
          <w:sz w:val="24"/>
          <w:szCs w:val="24"/>
        </w:rPr>
      </w:pPr>
      <w:r w:rsidRPr="006E1DFC">
        <w:rPr>
          <w:rFonts w:cstheme="minorHAnsi"/>
          <w:sz w:val="24"/>
          <w:szCs w:val="24"/>
        </w:rPr>
        <w:t>Establish staffing and resource requirements for the subject and advise the Principal and Senior Leaders of likely priorities for expenditure, allocating available subject resources efficiently to meet the objectives of the school and department.</w:t>
      </w:r>
    </w:p>
    <w:p w14:paraId="5F8128CE" w14:textId="77777777" w:rsidR="005F5E8F" w:rsidRPr="006E1DFC" w:rsidRDefault="00565AD4">
      <w:pPr>
        <w:numPr>
          <w:ilvl w:val="0"/>
          <w:numId w:val="27"/>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Advise the Principal on the deployment of staff involved in the subject to ensure the best use of subject, technical and other expertise.</w:t>
      </w:r>
    </w:p>
    <w:p w14:paraId="79074851" w14:textId="30F7A614" w:rsidR="005F5E8F" w:rsidRPr="006E1DFC" w:rsidRDefault="00565AD4">
      <w:pPr>
        <w:numPr>
          <w:ilvl w:val="0"/>
          <w:numId w:val="27"/>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 xml:space="preserve">Manage the departmental budget and consult with members of the department regarding selection and ordering of suitable </w:t>
      </w:r>
      <w:r w:rsidR="004C6369" w:rsidRPr="006E1DFC">
        <w:rPr>
          <w:rFonts w:cstheme="minorHAnsi"/>
          <w:sz w:val="24"/>
          <w:szCs w:val="24"/>
        </w:rPr>
        <w:t>textbooks</w:t>
      </w:r>
      <w:r w:rsidRPr="006E1DFC">
        <w:rPr>
          <w:rFonts w:cstheme="minorHAnsi"/>
          <w:sz w:val="24"/>
          <w:szCs w:val="24"/>
        </w:rPr>
        <w:t>, equipment, software, stationery and teaching materials.</w:t>
      </w:r>
    </w:p>
    <w:p w14:paraId="276E3155" w14:textId="77777777" w:rsidR="005F5E8F" w:rsidRPr="006E1DFC" w:rsidRDefault="00565AD4">
      <w:pPr>
        <w:numPr>
          <w:ilvl w:val="0"/>
          <w:numId w:val="27"/>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Ensure that teachers have the resources they need in the department.</w:t>
      </w:r>
    </w:p>
    <w:p w14:paraId="49673E8E" w14:textId="77777777" w:rsidR="005F5E8F" w:rsidRPr="006E1DFC" w:rsidRDefault="00565AD4">
      <w:pPr>
        <w:numPr>
          <w:ilvl w:val="0"/>
          <w:numId w:val="27"/>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Take general care of areas (teaching spaces, stores, display areas) used for subjects taught by the Department - noting repairs required and informing the appropriate person.</w:t>
      </w:r>
    </w:p>
    <w:p w14:paraId="18D79BAA" w14:textId="702D219D" w:rsidR="005F5E8F" w:rsidRPr="006E1DFC" w:rsidRDefault="00565AD4">
      <w:pPr>
        <w:numPr>
          <w:ilvl w:val="0"/>
          <w:numId w:val="27"/>
        </w:numPr>
        <w:overflowPunct w:val="0"/>
        <w:autoSpaceDE w:val="0"/>
        <w:autoSpaceDN w:val="0"/>
        <w:adjustRightInd w:val="0"/>
        <w:spacing w:after="0"/>
        <w:textAlignment w:val="baseline"/>
        <w:rPr>
          <w:rFonts w:cstheme="minorHAnsi"/>
          <w:sz w:val="24"/>
          <w:szCs w:val="24"/>
        </w:rPr>
      </w:pPr>
      <w:r w:rsidRPr="006E1DFC">
        <w:rPr>
          <w:rFonts w:cstheme="minorHAnsi"/>
          <w:sz w:val="24"/>
          <w:szCs w:val="24"/>
        </w:rPr>
        <w:t xml:space="preserve">Take care of all equipment, </w:t>
      </w:r>
      <w:r w:rsidR="004C6369" w:rsidRPr="006E1DFC">
        <w:rPr>
          <w:rFonts w:cstheme="minorHAnsi"/>
          <w:sz w:val="24"/>
          <w:szCs w:val="24"/>
        </w:rPr>
        <w:t>textbooks</w:t>
      </w:r>
      <w:r w:rsidRPr="006E1DFC">
        <w:rPr>
          <w:rFonts w:cstheme="minorHAnsi"/>
          <w:sz w:val="24"/>
          <w:szCs w:val="24"/>
        </w:rPr>
        <w:t xml:space="preserve"> and non-expendable resource materials used and ensure the return of </w:t>
      </w:r>
      <w:r w:rsidR="004C6369" w:rsidRPr="006E1DFC">
        <w:rPr>
          <w:rFonts w:cstheme="minorHAnsi"/>
          <w:sz w:val="24"/>
          <w:szCs w:val="24"/>
        </w:rPr>
        <w:t>textbooks</w:t>
      </w:r>
      <w:r w:rsidRPr="006E1DFC">
        <w:rPr>
          <w:rFonts w:cstheme="minorHAnsi"/>
          <w:sz w:val="24"/>
          <w:szCs w:val="24"/>
        </w:rPr>
        <w:t xml:space="preserve"> and resource material borrowed.</w:t>
      </w:r>
    </w:p>
    <w:p w14:paraId="227B8693" w14:textId="77777777" w:rsidR="005F5E8F" w:rsidRPr="006E1DFC" w:rsidRDefault="00565AD4">
      <w:pPr>
        <w:numPr>
          <w:ilvl w:val="0"/>
          <w:numId w:val="27"/>
        </w:numPr>
        <w:autoSpaceDE w:val="0"/>
        <w:autoSpaceDN w:val="0"/>
        <w:adjustRightInd w:val="0"/>
        <w:spacing w:after="0"/>
        <w:rPr>
          <w:rFonts w:cstheme="minorHAnsi"/>
          <w:sz w:val="24"/>
          <w:szCs w:val="24"/>
        </w:rPr>
      </w:pPr>
      <w:r w:rsidRPr="006E1DFC">
        <w:rPr>
          <w:rFonts w:cstheme="minorHAnsi"/>
          <w:sz w:val="24"/>
          <w:szCs w:val="24"/>
        </w:rPr>
        <w:t>Ensure the effective and efficient management and organisation of learning resources, including digital technology.</w:t>
      </w:r>
    </w:p>
    <w:p w14:paraId="77E6899E" w14:textId="77777777" w:rsidR="005F5E8F" w:rsidRPr="006E1DFC" w:rsidRDefault="00565AD4">
      <w:pPr>
        <w:numPr>
          <w:ilvl w:val="0"/>
          <w:numId w:val="27"/>
        </w:numPr>
        <w:autoSpaceDE w:val="0"/>
        <w:autoSpaceDN w:val="0"/>
        <w:adjustRightInd w:val="0"/>
        <w:spacing w:after="0"/>
        <w:rPr>
          <w:rFonts w:cstheme="minorHAnsi"/>
          <w:sz w:val="24"/>
          <w:szCs w:val="24"/>
        </w:rPr>
      </w:pPr>
      <w:r w:rsidRPr="006E1DFC">
        <w:rPr>
          <w:rFonts w:cstheme="minorHAnsi"/>
          <w:sz w:val="24"/>
          <w:szCs w:val="24"/>
        </w:rPr>
        <w:t>Maintain existing resources and explore opportunities to develop or incorporate new resources from a wide range of sources inside and outside the school.</w:t>
      </w:r>
    </w:p>
    <w:p w14:paraId="623A78E5" w14:textId="77777777" w:rsidR="005F5E8F" w:rsidRPr="006E1DFC" w:rsidRDefault="00565AD4">
      <w:pPr>
        <w:numPr>
          <w:ilvl w:val="0"/>
          <w:numId w:val="27"/>
        </w:numPr>
        <w:autoSpaceDE w:val="0"/>
        <w:autoSpaceDN w:val="0"/>
        <w:adjustRightInd w:val="0"/>
        <w:spacing w:after="0"/>
        <w:rPr>
          <w:rFonts w:cstheme="minorHAnsi"/>
          <w:sz w:val="24"/>
          <w:szCs w:val="24"/>
        </w:rPr>
      </w:pPr>
      <w:r w:rsidRPr="006E1DFC">
        <w:rPr>
          <w:rFonts w:cstheme="minorHAnsi"/>
          <w:sz w:val="24"/>
          <w:szCs w:val="24"/>
        </w:rPr>
        <w:t>Use existing accommodation to create an effective and stimulating environment for the delivery of the subject.</w:t>
      </w:r>
    </w:p>
    <w:p w14:paraId="783CC4D3" w14:textId="77777777" w:rsidR="005F5E8F" w:rsidRPr="006E1DFC" w:rsidRDefault="00565AD4">
      <w:pPr>
        <w:numPr>
          <w:ilvl w:val="0"/>
          <w:numId w:val="27"/>
        </w:numPr>
        <w:autoSpaceDE w:val="0"/>
        <w:autoSpaceDN w:val="0"/>
        <w:adjustRightInd w:val="0"/>
        <w:spacing w:after="0"/>
        <w:rPr>
          <w:rFonts w:cstheme="minorHAnsi"/>
          <w:sz w:val="24"/>
          <w:szCs w:val="24"/>
        </w:rPr>
      </w:pPr>
      <w:r w:rsidRPr="006E1DFC">
        <w:rPr>
          <w:rFonts w:cstheme="minorHAnsi"/>
          <w:sz w:val="24"/>
          <w:szCs w:val="24"/>
        </w:rPr>
        <w:t>Ensure that there is a safe working and learning environment in which risks are properly assessed.</w:t>
      </w:r>
    </w:p>
    <w:p w14:paraId="2510A153" w14:textId="77777777" w:rsidR="00443CEA" w:rsidRPr="006E1DFC" w:rsidRDefault="00443CEA">
      <w:pPr>
        <w:tabs>
          <w:tab w:val="left" w:pos="544"/>
        </w:tabs>
        <w:ind w:right="342"/>
        <w:rPr>
          <w:rFonts w:eastAsia="Arial" w:cstheme="minorHAnsi"/>
          <w:b/>
          <w:sz w:val="28"/>
          <w:szCs w:val="28"/>
        </w:rPr>
      </w:pPr>
    </w:p>
    <w:p w14:paraId="1B1883AF" w14:textId="683A7112" w:rsidR="005F5E8F" w:rsidRPr="006E1DFC" w:rsidRDefault="00565AD4">
      <w:pPr>
        <w:tabs>
          <w:tab w:val="left" w:pos="544"/>
        </w:tabs>
        <w:ind w:right="342"/>
        <w:rPr>
          <w:rFonts w:eastAsia="Arial" w:cstheme="minorHAnsi"/>
          <w:b/>
          <w:sz w:val="28"/>
          <w:szCs w:val="28"/>
        </w:rPr>
      </w:pPr>
      <w:r w:rsidRPr="006E1DFC">
        <w:rPr>
          <w:rFonts w:eastAsia="Arial" w:cstheme="minorHAnsi"/>
          <w:b/>
          <w:sz w:val="28"/>
          <w:szCs w:val="28"/>
        </w:rPr>
        <w:t>Monitoring, Evaluation and Review</w:t>
      </w:r>
    </w:p>
    <w:p w14:paraId="16808F5E" w14:textId="77777777" w:rsidR="005F5E8F" w:rsidRPr="006E1DFC" w:rsidRDefault="00565AD4">
      <w:pPr>
        <w:tabs>
          <w:tab w:val="left" w:pos="544"/>
        </w:tabs>
        <w:ind w:right="342"/>
        <w:rPr>
          <w:rFonts w:eastAsia="Arial" w:cstheme="minorHAnsi"/>
          <w:sz w:val="24"/>
          <w:szCs w:val="24"/>
        </w:rPr>
      </w:pPr>
      <w:r w:rsidRPr="006E1DFC">
        <w:rPr>
          <w:rFonts w:eastAsia="Arial" w:cstheme="minorHAnsi"/>
          <w:sz w:val="24"/>
          <w:szCs w:val="24"/>
        </w:rPr>
        <w:t>The Head of Department will monitor, evaluate and review, on an annual basis, the work of subject teachers and all processes and procedures associated with the role of Head of Department.</w:t>
      </w:r>
    </w:p>
    <w:p w14:paraId="2EA06F72" w14:textId="77777777" w:rsidR="00443CEA" w:rsidRPr="006E1DFC" w:rsidRDefault="00443CEA">
      <w:pPr>
        <w:tabs>
          <w:tab w:val="left" w:pos="0"/>
        </w:tabs>
        <w:ind w:right="-44"/>
        <w:rPr>
          <w:rFonts w:cstheme="minorHAnsi"/>
          <w:b/>
          <w:sz w:val="28"/>
          <w:szCs w:val="28"/>
        </w:rPr>
      </w:pPr>
    </w:p>
    <w:p w14:paraId="43D0BB01" w14:textId="77777777" w:rsidR="00443CEA" w:rsidRPr="006E1DFC" w:rsidRDefault="00443CEA">
      <w:pPr>
        <w:tabs>
          <w:tab w:val="left" w:pos="0"/>
        </w:tabs>
        <w:ind w:right="-44"/>
        <w:rPr>
          <w:rFonts w:cstheme="minorHAnsi"/>
          <w:b/>
          <w:sz w:val="28"/>
          <w:szCs w:val="28"/>
        </w:rPr>
      </w:pPr>
    </w:p>
    <w:p w14:paraId="5D08C4DD" w14:textId="5BE037FD" w:rsidR="005F5E8F" w:rsidRPr="006E1DFC" w:rsidRDefault="00565AD4">
      <w:pPr>
        <w:tabs>
          <w:tab w:val="left" w:pos="0"/>
        </w:tabs>
        <w:ind w:right="-44"/>
        <w:rPr>
          <w:rFonts w:cstheme="minorHAnsi"/>
          <w:i/>
          <w:sz w:val="24"/>
          <w:szCs w:val="24"/>
        </w:rPr>
      </w:pPr>
      <w:r w:rsidRPr="006E1DFC">
        <w:rPr>
          <w:rFonts w:cstheme="minorHAnsi"/>
          <w:b/>
          <w:sz w:val="28"/>
          <w:szCs w:val="28"/>
        </w:rPr>
        <w:t>Please note:</w:t>
      </w:r>
    </w:p>
    <w:p w14:paraId="34754992" w14:textId="296213E8" w:rsidR="005F5E8F" w:rsidRPr="006E1DFC" w:rsidRDefault="00565AD4">
      <w:pPr>
        <w:tabs>
          <w:tab w:val="left" w:pos="0"/>
        </w:tabs>
        <w:ind w:right="-44"/>
        <w:rPr>
          <w:rFonts w:cstheme="minorHAnsi"/>
          <w:i/>
          <w:sz w:val="24"/>
          <w:szCs w:val="24"/>
        </w:rPr>
      </w:pPr>
      <w:r w:rsidRPr="006E1DFC">
        <w:rPr>
          <w:rFonts w:eastAsia="Arial" w:cstheme="minorHAnsi"/>
          <w:i/>
          <w:sz w:val="24"/>
          <w:szCs w:val="24"/>
        </w:rPr>
        <w:t>The role of the Head of Department is subject to change according to the needs of the school and may be amended</w:t>
      </w:r>
      <w:r w:rsidR="007F2BFC" w:rsidRPr="006E1DFC">
        <w:rPr>
          <w:rFonts w:eastAsia="Arial" w:cstheme="minorHAnsi"/>
          <w:i/>
          <w:sz w:val="24"/>
          <w:szCs w:val="24"/>
        </w:rPr>
        <w:t xml:space="preserve">. </w:t>
      </w:r>
      <w:r w:rsidRPr="006E1DFC">
        <w:rPr>
          <w:rFonts w:cstheme="minorHAnsi"/>
          <w:i/>
          <w:sz w:val="24"/>
          <w:szCs w:val="24"/>
        </w:rPr>
        <w:t>This job description is not necessarily a comprehensive definition of the post</w:t>
      </w:r>
      <w:r w:rsidR="007F2BFC" w:rsidRPr="006E1DFC">
        <w:rPr>
          <w:rFonts w:cstheme="minorHAnsi"/>
          <w:i/>
          <w:sz w:val="24"/>
          <w:szCs w:val="24"/>
        </w:rPr>
        <w:t xml:space="preserve">. </w:t>
      </w:r>
      <w:r w:rsidRPr="006E1DFC">
        <w:rPr>
          <w:rFonts w:cstheme="minorHAnsi"/>
          <w:i/>
          <w:sz w:val="24"/>
          <w:szCs w:val="24"/>
        </w:rPr>
        <w:t>It will be reviewed frequently and it may be subject to modification or amendment at any time after consultation with the holder of the post.</w:t>
      </w:r>
    </w:p>
    <w:p w14:paraId="481F3037" w14:textId="77777777" w:rsidR="00B64B8B" w:rsidRDefault="00B64B8B" w:rsidP="00B64B8B">
      <w:pPr>
        <w:spacing w:before="66"/>
        <w:ind w:right="36"/>
        <w:rPr>
          <w:b/>
          <w:bCs/>
          <w:sz w:val="28"/>
          <w:szCs w:val="28"/>
          <w:u w:val="single"/>
        </w:rPr>
      </w:pPr>
    </w:p>
    <w:p w14:paraId="2DC8FC82" w14:textId="22EF0F00" w:rsidR="005F5E8F" w:rsidRPr="006E1DFC" w:rsidRDefault="00565AD4" w:rsidP="00494EBC">
      <w:pPr>
        <w:spacing w:before="66" w:after="0"/>
        <w:ind w:right="36"/>
        <w:jc w:val="center"/>
        <w:rPr>
          <w:rFonts w:cstheme="minorHAnsi"/>
          <w:b/>
          <w:sz w:val="32"/>
          <w:szCs w:val="32"/>
        </w:rPr>
      </w:pPr>
      <w:r w:rsidRPr="006E1DFC">
        <w:rPr>
          <w:rFonts w:cstheme="minorHAnsi"/>
          <w:b/>
          <w:sz w:val="32"/>
          <w:szCs w:val="32"/>
        </w:rPr>
        <w:lastRenderedPageBreak/>
        <w:t>Personnel Specification</w:t>
      </w:r>
    </w:p>
    <w:p w14:paraId="1B5A39F2" w14:textId="405581C2" w:rsidR="005F5E8F" w:rsidRPr="00B64B8B" w:rsidRDefault="00565AD4">
      <w:pPr>
        <w:pStyle w:val="Default"/>
        <w:rPr>
          <w:rFonts w:asciiTheme="minorHAnsi" w:hAnsiTheme="minorHAnsi" w:cstheme="minorHAnsi"/>
          <w:i/>
          <w:sz w:val="22"/>
          <w:szCs w:val="22"/>
        </w:rPr>
      </w:pPr>
      <w:r w:rsidRPr="00B64B8B">
        <w:rPr>
          <w:rFonts w:asciiTheme="minorHAnsi" w:hAnsiTheme="minorHAnsi" w:cstheme="minorHAnsi"/>
          <w:i/>
          <w:sz w:val="22"/>
          <w:szCs w:val="22"/>
        </w:rPr>
        <w:t>Evidence that you meet the essential and desirable criteria will be gathered from the application form, interview, certificates and references.</w:t>
      </w:r>
    </w:p>
    <w:tbl>
      <w:tblPr>
        <w:tblStyle w:val="TableGrid"/>
        <w:tblW w:w="10485" w:type="dxa"/>
        <w:tblLook w:val="04A0" w:firstRow="1" w:lastRow="0" w:firstColumn="1" w:lastColumn="0" w:noHBand="0" w:noVBand="1"/>
      </w:tblPr>
      <w:tblGrid>
        <w:gridCol w:w="6232"/>
        <w:gridCol w:w="4253"/>
      </w:tblGrid>
      <w:tr w:rsidR="005F5E8F" w:rsidRPr="00B64B8B" w14:paraId="5ED71A5A" w14:textId="77777777">
        <w:trPr>
          <w:trHeight w:val="330"/>
        </w:trPr>
        <w:tc>
          <w:tcPr>
            <w:tcW w:w="10485" w:type="dxa"/>
            <w:gridSpan w:val="2"/>
            <w:shd w:val="clear" w:color="auto" w:fill="auto"/>
          </w:tcPr>
          <w:p w14:paraId="6F6DB574" w14:textId="7C68DB31" w:rsidR="001A2ADC" w:rsidRPr="00EB71B0" w:rsidRDefault="00565AD4" w:rsidP="00B64B8B">
            <w:pPr>
              <w:pStyle w:val="Default"/>
              <w:jc w:val="center"/>
              <w:rPr>
                <w:rFonts w:asciiTheme="minorHAnsi" w:hAnsiTheme="minorHAnsi" w:cstheme="minorHAnsi"/>
                <w:b/>
                <w:sz w:val="22"/>
                <w:szCs w:val="22"/>
              </w:rPr>
            </w:pPr>
            <w:r w:rsidRPr="00EB71B0">
              <w:rPr>
                <w:rFonts w:asciiTheme="minorHAnsi" w:hAnsiTheme="minorHAnsi" w:cstheme="minorHAnsi"/>
                <w:b/>
                <w:sz w:val="22"/>
                <w:szCs w:val="22"/>
              </w:rPr>
              <w:t>Qualifications &amp; Training</w:t>
            </w:r>
          </w:p>
        </w:tc>
      </w:tr>
      <w:tr w:rsidR="005F5E8F" w:rsidRPr="00B64B8B" w14:paraId="68067E06" w14:textId="77777777" w:rsidTr="009C1AD7">
        <w:trPr>
          <w:trHeight w:val="330"/>
        </w:trPr>
        <w:tc>
          <w:tcPr>
            <w:tcW w:w="6232" w:type="dxa"/>
            <w:shd w:val="clear" w:color="auto" w:fill="auto"/>
          </w:tcPr>
          <w:p w14:paraId="7D1AC83B" w14:textId="77777777" w:rsidR="005F5E8F" w:rsidRPr="00EB71B0" w:rsidRDefault="00565AD4">
            <w:pPr>
              <w:pStyle w:val="Default"/>
              <w:jc w:val="center"/>
              <w:rPr>
                <w:rFonts w:asciiTheme="minorHAnsi" w:hAnsiTheme="minorHAnsi" w:cstheme="minorHAnsi"/>
                <w:b/>
                <w:sz w:val="22"/>
                <w:szCs w:val="22"/>
              </w:rPr>
            </w:pPr>
            <w:r w:rsidRPr="00EB71B0">
              <w:rPr>
                <w:rFonts w:asciiTheme="minorHAnsi" w:hAnsiTheme="minorHAnsi" w:cstheme="minorHAnsi"/>
                <w:b/>
                <w:sz w:val="22"/>
                <w:szCs w:val="22"/>
              </w:rPr>
              <w:t>Essential</w:t>
            </w:r>
          </w:p>
        </w:tc>
        <w:tc>
          <w:tcPr>
            <w:tcW w:w="4253" w:type="dxa"/>
            <w:shd w:val="clear" w:color="auto" w:fill="auto"/>
          </w:tcPr>
          <w:p w14:paraId="078081F6" w14:textId="77777777" w:rsidR="005F5E8F" w:rsidRPr="00EB71B0" w:rsidRDefault="00565AD4">
            <w:pPr>
              <w:pStyle w:val="Default"/>
              <w:jc w:val="center"/>
              <w:rPr>
                <w:rFonts w:asciiTheme="minorHAnsi" w:hAnsiTheme="minorHAnsi" w:cstheme="minorHAnsi"/>
                <w:b/>
                <w:sz w:val="22"/>
                <w:szCs w:val="22"/>
              </w:rPr>
            </w:pPr>
            <w:r w:rsidRPr="00EB71B0">
              <w:rPr>
                <w:rFonts w:asciiTheme="minorHAnsi" w:hAnsiTheme="minorHAnsi" w:cstheme="minorHAnsi"/>
                <w:b/>
                <w:sz w:val="22"/>
                <w:szCs w:val="22"/>
              </w:rPr>
              <w:t>Desirable</w:t>
            </w:r>
          </w:p>
        </w:tc>
      </w:tr>
      <w:tr w:rsidR="005F5E8F" w:rsidRPr="00B64B8B" w14:paraId="3796BF97" w14:textId="77777777" w:rsidTr="009C1AD7">
        <w:tc>
          <w:tcPr>
            <w:tcW w:w="6232" w:type="dxa"/>
          </w:tcPr>
          <w:p w14:paraId="5C1DAD34" w14:textId="77777777" w:rsidR="005F5E8F" w:rsidRPr="00EB71B0" w:rsidRDefault="00565AD4">
            <w:pPr>
              <w:pStyle w:val="ListParagraph"/>
              <w:numPr>
                <w:ilvl w:val="0"/>
                <w:numId w:val="28"/>
              </w:numPr>
              <w:overflowPunct/>
              <w:autoSpaceDE/>
              <w:autoSpaceDN/>
              <w:adjustRightInd/>
              <w:rPr>
                <w:rFonts w:asciiTheme="minorHAnsi" w:hAnsiTheme="minorHAnsi" w:cstheme="minorHAnsi"/>
                <w:sz w:val="22"/>
                <w:szCs w:val="22"/>
              </w:rPr>
            </w:pPr>
            <w:r w:rsidRPr="00EB71B0">
              <w:rPr>
                <w:rFonts w:asciiTheme="minorHAnsi" w:hAnsiTheme="minorHAnsi" w:cstheme="minorHAnsi"/>
                <w:sz w:val="22"/>
                <w:szCs w:val="22"/>
              </w:rPr>
              <w:t>A teaching qualification as approved by the Department of Education (NI);</w:t>
            </w:r>
          </w:p>
          <w:p w14:paraId="6EBD7EA8" w14:textId="77777777" w:rsidR="009D025D" w:rsidRPr="00EB71B0" w:rsidRDefault="009D025D" w:rsidP="00D8253A">
            <w:pPr>
              <w:pStyle w:val="ListParagraph"/>
              <w:numPr>
                <w:ilvl w:val="0"/>
                <w:numId w:val="28"/>
              </w:numPr>
              <w:overflowPunct/>
              <w:autoSpaceDE/>
              <w:autoSpaceDN/>
              <w:adjustRightInd/>
              <w:rPr>
                <w:rFonts w:asciiTheme="minorHAnsi" w:hAnsiTheme="minorHAnsi" w:cstheme="minorHAnsi"/>
                <w:sz w:val="22"/>
                <w:szCs w:val="22"/>
              </w:rPr>
            </w:pPr>
            <w:r w:rsidRPr="00EB71B0">
              <w:rPr>
                <w:rFonts w:asciiTheme="minorHAnsi" w:hAnsiTheme="minorHAnsi" w:cstheme="minorHAnsi"/>
                <w:sz w:val="22"/>
                <w:szCs w:val="22"/>
              </w:rPr>
              <w:t>Honours Degree in Mathematics or degree with Mathematics as the main component or degree in relevant discipline. (minimum 2:2).</w:t>
            </w:r>
          </w:p>
          <w:p w14:paraId="5589CC9E" w14:textId="364D1CFF" w:rsidR="00767923" w:rsidRPr="00EB71B0" w:rsidRDefault="00565AD4" w:rsidP="00B64B8B">
            <w:pPr>
              <w:pStyle w:val="ListParagraph"/>
              <w:numPr>
                <w:ilvl w:val="0"/>
                <w:numId w:val="28"/>
              </w:numPr>
              <w:overflowPunct/>
              <w:autoSpaceDE/>
              <w:autoSpaceDN/>
              <w:adjustRightInd/>
              <w:rPr>
                <w:rFonts w:asciiTheme="minorHAnsi" w:hAnsiTheme="minorHAnsi" w:cstheme="minorHAnsi"/>
                <w:sz w:val="22"/>
                <w:szCs w:val="22"/>
              </w:rPr>
            </w:pPr>
            <w:r w:rsidRPr="00EB71B0">
              <w:rPr>
                <w:rFonts w:asciiTheme="minorHAnsi" w:hAnsiTheme="minorHAnsi" w:cstheme="minorHAnsi"/>
                <w:sz w:val="22"/>
                <w:szCs w:val="22"/>
              </w:rPr>
              <w:t>Have completed EPD by 1</w:t>
            </w:r>
            <w:r w:rsidRPr="00EB71B0">
              <w:rPr>
                <w:rFonts w:asciiTheme="minorHAnsi" w:hAnsiTheme="minorHAnsi" w:cstheme="minorHAnsi"/>
                <w:sz w:val="22"/>
                <w:szCs w:val="22"/>
                <w:vertAlign w:val="superscript"/>
              </w:rPr>
              <w:t>st</w:t>
            </w:r>
            <w:r w:rsidRPr="00EB71B0">
              <w:rPr>
                <w:rFonts w:asciiTheme="minorHAnsi" w:hAnsiTheme="minorHAnsi" w:cstheme="minorHAnsi"/>
                <w:sz w:val="22"/>
                <w:szCs w:val="22"/>
              </w:rPr>
              <w:t xml:space="preserve"> September 202</w:t>
            </w:r>
            <w:r w:rsidR="009D025D" w:rsidRPr="00EB71B0">
              <w:rPr>
                <w:rFonts w:asciiTheme="minorHAnsi" w:hAnsiTheme="minorHAnsi" w:cstheme="minorHAnsi"/>
                <w:sz w:val="22"/>
                <w:szCs w:val="22"/>
              </w:rPr>
              <w:t>6</w:t>
            </w:r>
            <w:r w:rsidRPr="00EB71B0">
              <w:rPr>
                <w:rFonts w:asciiTheme="minorHAnsi" w:hAnsiTheme="minorHAnsi" w:cstheme="minorHAnsi"/>
                <w:sz w:val="22"/>
                <w:szCs w:val="22"/>
              </w:rPr>
              <w:t>.</w:t>
            </w:r>
          </w:p>
        </w:tc>
        <w:tc>
          <w:tcPr>
            <w:tcW w:w="4253" w:type="dxa"/>
          </w:tcPr>
          <w:p w14:paraId="186D63B4" w14:textId="27D616F9" w:rsidR="001A2ADC" w:rsidRPr="00EB71B0" w:rsidRDefault="009D025D" w:rsidP="009D025D">
            <w:pPr>
              <w:pStyle w:val="Default"/>
              <w:numPr>
                <w:ilvl w:val="0"/>
                <w:numId w:val="28"/>
              </w:numPr>
              <w:rPr>
                <w:rFonts w:asciiTheme="minorHAnsi" w:hAnsiTheme="minorHAnsi" w:cstheme="minorHAnsi"/>
                <w:sz w:val="22"/>
                <w:szCs w:val="22"/>
              </w:rPr>
            </w:pPr>
            <w:r w:rsidRPr="00EB71B0">
              <w:rPr>
                <w:rFonts w:asciiTheme="minorHAnsi" w:hAnsiTheme="minorHAnsi" w:cstheme="minorHAnsi"/>
                <w:sz w:val="22"/>
                <w:szCs w:val="22"/>
              </w:rPr>
              <w:t>A minimum of 2:1 honours degree in Mathematics or degree with Mathematics as the main component or degree in relevant discipline.</w:t>
            </w:r>
          </w:p>
        </w:tc>
      </w:tr>
      <w:tr w:rsidR="005F5E8F" w:rsidRPr="00B64B8B" w14:paraId="2C7D27BA" w14:textId="77777777">
        <w:tc>
          <w:tcPr>
            <w:tcW w:w="10485" w:type="dxa"/>
            <w:gridSpan w:val="2"/>
            <w:shd w:val="clear" w:color="auto" w:fill="auto"/>
          </w:tcPr>
          <w:p w14:paraId="2D40DD79" w14:textId="77777777" w:rsidR="005F5E8F" w:rsidRPr="00EB71B0" w:rsidRDefault="00565AD4" w:rsidP="00B64B8B">
            <w:pPr>
              <w:spacing w:after="0"/>
              <w:jc w:val="center"/>
              <w:rPr>
                <w:rFonts w:asciiTheme="minorHAnsi" w:hAnsiTheme="minorHAnsi" w:cstheme="minorHAnsi"/>
                <w:b/>
                <w:sz w:val="22"/>
                <w:szCs w:val="22"/>
              </w:rPr>
            </w:pPr>
            <w:r w:rsidRPr="00EB71B0">
              <w:rPr>
                <w:rFonts w:asciiTheme="minorHAnsi" w:hAnsiTheme="minorHAnsi" w:cstheme="minorHAnsi"/>
                <w:b/>
                <w:sz w:val="22"/>
                <w:szCs w:val="22"/>
              </w:rPr>
              <w:t>Experience &amp; Knowledge</w:t>
            </w:r>
          </w:p>
        </w:tc>
      </w:tr>
      <w:tr w:rsidR="005F5E8F" w:rsidRPr="00B64B8B" w14:paraId="56D964E9" w14:textId="77777777" w:rsidTr="009C1AD7">
        <w:tc>
          <w:tcPr>
            <w:tcW w:w="6232" w:type="dxa"/>
            <w:shd w:val="clear" w:color="auto" w:fill="auto"/>
          </w:tcPr>
          <w:p w14:paraId="5869C9F5" w14:textId="77777777" w:rsidR="005F5E8F" w:rsidRPr="00EB71B0" w:rsidRDefault="00565AD4">
            <w:pPr>
              <w:pStyle w:val="Default"/>
              <w:jc w:val="center"/>
              <w:rPr>
                <w:rFonts w:asciiTheme="minorHAnsi" w:hAnsiTheme="minorHAnsi" w:cstheme="minorHAnsi"/>
                <w:b/>
                <w:sz w:val="22"/>
                <w:szCs w:val="22"/>
              </w:rPr>
            </w:pPr>
            <w:r w:rsidRPr="00EB71B0">
              <w:rPr>
                <w:rFonts w:asciiTheme="minorHAnsi" w:hAnsiTheme="minorHAnsi" w:cstheme="minorHAnsi"/>
                <w:b/>
                <w:sz w:val="22"/>
                <w:szCs w:val="22"/>
              </w:rPr>
              <w:t>Essential</w:t>
            </w:r>
          </w:p>
        </w:tc>
        <w:tc>
          <w:tcPr>
            <w:tcW w:w="4253" w:type="dxa"/>
            <w:shd w:val="clear" w:color="auto" w:fill="auto"/>
          </w:tcPr>
          <w:p w14:paraId="6D75AF77" w14:textId="77777777" w:rsidR="005F5E8F" w:rsidRPr="00EB71B0" w:rsidRDefault="00565AD4">
            <w:pPr>
              <w:pStyle w:val="Default"/>
              <w:jc w:val="center"/>
              <w:rPr>
                <w:rFonts w:asciiTheme="minorHAnsi" w:hAnsiTheme="minorHAnsi" w:cstheme="minorHAnsi"/>
                <w:b/>
                <w:sz w:val="22"/>
                <w:szCs w:val="22"/>
              </w:rPr>
            </w:pPr>
            <w:r w:rsidRPr="00EB71B0">
              <w:rPr>
                <w:rFonts w:asciiTheme="minorHAnsi" w:hAnsiTheme="minorHAnsi" w:cstheme="minorHAnsi"/>
                <w:b/>
                <w:sz w:val="22"/>
                <w:szCs w:val="22"/>
              </w:rPr>
              <w:t>Desirable</w:t>
            </w:r>
          </w:p>
        </w:tc>
      </w:tr>
      <w:tr w:rsidR="005F5E8F" w:rsidRPr="00B64B8B" w14:paraId="3056F21B" w14:textId="77777777" w:rsidTr="009C1AD7">
        <w:tc>
          <w:tcPr>
            <w:tcW w:w="6232" w:type="dxa"/>
            <w:shd w:val="clear" w:color="auto" w:fill="auto"/>
          </w:tcPr>
          <w:p w14:paraId="6D012212" w14:textId="7A175BE6" w:rsidR="005F5E8F" w:rsidRPr="00EB71B0" w:rsidRDefault="00565AD4">
            <w:pPr>
              <w:pStyle w:val="Default"/>
              <w:numPr>
                <w:ilvl w:val="0"/>
                <w:numId w:val="1"/>
              </w:numPr>
              <w:overflowPunct/>
              <w:rPr>
                <w:rFonts w:asciiTheme="minorHAnsi" w:hAnsiTheme="minorHAnsi" w:cstheme="minorHAnsi"/>
                <w:sz w:val="22"/>
                <w:szCs w:val="22"/>
              </w:rPr>
            </w:pPr>
            <w:r w:rsidRPr="00EB71B0">
              <w:rPr>
                <w:rFonts w:asciiTheme="minorHAnsi" w:hAnsiTheme="minorHAnsi" w:cstheme="minorHAnsi"/>
                <w:sz w:val="22"/>
                <w:szCs w:val="22"/>
              </w:rPr>
              <w:t>Clear knowledge and understanding of the curricular requirements of CCEA M</w:t>
            </w:r>
            <w:r w:rsidR="009D025D" w:rsidRPr="00EB71B0">
              <w:rPr>
                <w:rFonts w:asciiTheme="minorHAnsi" w:hAnsiTheme="minorHAnsi" w:cstheme="minorHAnsi"/>
                <w:sz w:val="22"/>
                <w:szCs w:val="22"/>
              </w:rPr>
              <w:t xml:space="preserve">athematics </w:t>
            </w:r>
            <w:r w:rsidR="00494EBC" w:rsidRPr="00EB71B0">
              <w:rPr>
                <w:rFonts w:asciiTheme="minorHAnsi" w:hAnsiTheme="minorHAnsi" w:cstheme="minorHAnsi"/>
                <w:sz w:val="22"/>
                <w:szCs w:val="22"/>
              </w:rPr>
              <w:t xml:space="preserve">and Further Mathematics </w:t>
            </w:r>
            <w:r w:rsidRPr="00EB71B0">
              <w:rPr>
                <w:rFonts w:asciiTheme="minorHAnsi" w:hAnsiTheme="minorHAnsi" w:cstheme="minorHAnsi"/>
                <w:sz w:val="22"/>
                <w:szCs w:val="22"/>
              </w:rPr>
              <w:t xml:space="preserve">to GCSE and </w:t>
            </w:r>
            <w:r w:rsidR="00494EBC" w:rsidRPr="00EB71B0">
              <w:rPr>
                <w:rFonts w:asciiTheme="minorHAnsi" w:hAnsiTheme="minorHAnsi" w:cstheme="minorHAnsi"/>
                <w:sz w:val="22"/>
                <w:szCs w:val="22"/>
              </w:rPr>
              <w:t xml:space="preserve">CCEA Mathematics to </w:t>
            </w:r>
            <w:r w:rsidRPr="00EB71B0">
              <w:rPr>
                <w:rFonts w:asciiTheme="minorHAnsi" w:hAnsiTheme="minorHAnsi" w:cstheme="minorHAnsi"/>
                <w:sz w:val="22"/>
                <w:szCs w:val="22"/>
              </w:rPr>
              <w:t>A-level;</w:t>
            </w:r>
          </w:p>
          <w:p w14:paraId="6706B288" w14:textId="77777777" w:rsidR="00494EBC" w:rsidRPr="00EB71B0" w:rsidRDefault="00494EBC" w:rsidP="00494EBC">
            <w:pPr>
              <w:pStyle w:val="Default"/>
              <w:numPr>
                <w:ilvl w:val="0"/>
                <w:numId w:val="1"/>
              </w:numPr>
              <w:overflowPunct/>
              <w:rPr>
                <w:rFonts w:asciiTheme="minorHAnsi" w:hAnsiTheme="minorHAnsi" w:cstheme="minorHAnsi"/>
                <w:sz w:val="22"/>
                <w:szCs w:val="22"/>
              </w:rPr>
            </w:pPr>
            <w:r w:rsidRPr="00EB71B0">
              <w:rPr>
                <w:rFonts w:asciiTheme="minorHAnsi" w:hAnsiTheme="minorHAnsi" w:cstheme="minorHAnsi"/>
                <w:sz w:val="22"/>
                <w:szCs w:val="22"/>
              </w:rPr>
              <w:t>At least 3 years’ experience of successfully teaching Mathematics to GCSE level (verified evidence of results must be provided);</w:t>
            </w:r>
          </w:p>
          <w:p w14:paraId="095CCAA4" w14:textId="77777777" w:rsidR="00494EBC" w:rsidRPr="00EB71B0" w:rsidRDefault="00494EBC" w:rsidP="00494EBC">
            <w:pPr>
              <w:pStyle w:val="Default"/>
              <w:numPr>
                <w:ilvl w:val="0"/>
                <w:numId w:val="1"/>
              </w:numPr>
              <w:overflowPunct/>
              <w:rPr>
                <w:rFonts w:asciiTheme="minorHAnsi" w:hAnsiTheme="minorHAnsi" w:cstheme="minorHAnsi"/>
                <w:sz w:val="22"/>
                <w:szCs w:val="22"/>
              </w:rPr>
            </w:pPr>
            <w:r w:rsidRPr="00EB71B0">
              <w:rPr>
                <w:rFonts w:asciiTheme="minorHAnsi" w:hAnsiTheme="minorHAnsi" w:cstheme="minorHAnsi"/>
                <w:sz w:val="22"/>
                <w:szCs w:val="22"/>
              </w:rPr>
              <w:t>At least 3 years’ experience of successfully teaching Mathematics to A-level (verified evidence of results must be provided);</w:t>
            </w:r>
          </w:p>
          <w:p w14:paraId="6F5CC44E" w14:textId="115E614B" w:rsidR="005F5E8F" w:rsidRPr="00EB71B0" w:rsidRDefault="00565AD4">
            <w:pPr>
              <w:pStyle w:val="Default"/>
              <w:numPr>
                <w:ilvl w:val="0"/>
                <w:numId w:val="1"/>
              </w:numPr>
              <w:overflowPunct/>
              <w:rPr>
                <w:rFonts w:asciiTheme="minorHAnsi" w:hAnsiTheme="minorHAnsi" w:cstheme="minorHAnsi"/>
                <w:sz w:val="22"/>
                <w:szCs w:val="22"/>
              </w:rPr>
            </w:pPr>
            <w:r w:rsidRPr="00EB71B0">
              <w:rPr>
                <w:rFonts w:asciiTheme="minorHAnsi" w:hAnsiTheme="minorHAnsi" w:cstheme="minorHAnsi"/>
                <w:sz w:val="22"/>
                <w:szCs w:val="22"/>
              </w:rPr>
              <w:t xml:space="preserve">Competence in the use of IT to enhance the teaching, learning and assessment of </w:t>
            </w:r>
            <w:r w:rsidR="0042523A" w:rsidRPr="00EB71B0">
              <w:rPr>
                <w:rFonts w:asciiTheme="minorHAnsi" w:hAnsiTheme="minorHAnsi" w:cstheme="minorHAnsi"/>
                <w:sz w:val="22"/>
                <w:szCs w:val="22"/>
              </w:rPr>
              <w:t>Mathematics</w:t>
            </w:r>
            <w:r w:rsidRPr="00EB71B0">
              <w:rPr>
                <w:rFonts w:asciiTheme="minorHAnsi" w:hAnsiTheme="minorHAnsi" w:cstheme="minorHAnsi"/>
                <w:sz w:val="22"/>
                <w:szCs w:val="22"/>
              </w:rPr>
              <w:t>;</w:t>
            </w:r>
          </w:p>
          <w:p w14:paraId="54E3CEBC" w14:textId="77777777" w:rsidR="005F5E8F" w:rsidRPr="00EB71B0" w:rsidRDefault="00565AD4">
            <w:pPr>
              <w:pStyle w:val="Default"/>
              <w:numPr>
                <w:ilvl w:val="0"/>
                <w:numId w:val="1"/>
              </w:numPr>
              <w:overflowPunct/>
              <w:rPr>
                <w:rFonts w:asciiTheme="minorHAnsi" w:hAnsiTheme="minorHAnsi" w:cstheme="minorHAnsi"/>
                <w:sz w:val="22"/>
                <w:szCs w:val="22"/>
              </w:rPr>
            </w:pPr>
            <w:r w:rsidRPr="00EB71B0">
              <w:rPr>
                <w:rFonts w:asciiTheme="minorHAnsi" w:hAnsiTheme="minorHAnsi" w:cstheme="minorHAnsi"/>
                <w:sz w:val="22"/>
                <w:szCs w:val="22"/>
              </w:rPr>
              <w:t>Knowledge of strategies to improve pupil learning;</w:t>
            </w:r>
          </w:p>
          <w:p w14:paraId="427ED970" w14:textId="4ABA4FD2" w:rsidR="00767923" w:rsidRPr="00EB71B0" w:rsidRDefault="00565AD4" w:rsidP="00EB71B0">
            <w:pPr>
              <w:pStyle w:val="Default"/>
              <w:numPr>
                <w:ilvl w:val="0"/>
                <w:numId w:val="1"/>
              </w:numPr>
              <w:overflowPunct/>
              <w:rPr>
                <w:rFonts w:asciiTheme="minorHAnsi" w:hAnsiTheme="minorHAnsi" w:cstheme="minorHAnsi"/>
                <w:sz w:val="22"/>
                <w:szCs w:val="22"/>
              </w:rPr>
            </w:pPr>
            <w:r w:rsidRPr="00EB71B0">
              <w:rPr>
                <w:rFonts w:asciiTheme="minorHAnsi" w:hAnsiTheme="minorHAnsi" w:cstheme="minorHAnsi"/>
                <w:sz w:val="22"/>
                <w:szCs w:val="22"/>
              </w:rPr>
              <w:t>Willingness and ability to contribute significantly to the extra-curricular life of the school and to promote its ethos.</w:t>
            </w:r>
          </w:p>
        </w:tc>
        <w:tc>
          <w:tcPr>
            <w:tcW w:w="4253" w:type="dxa"/>
            <w:shd w:val="clear" w:color="auto" w:fill="auto"/>
          </w:tcPr>
          <w:p w14:paraId="05E4C5B7" w14:textId="5A790511" w:rsidR="00494EBC" w:rsidRPr="00EB71B0" w:rsidRDefault="00494EBC" w:rsidP="00494EBC">
            <w:pPr>
              <w:pStyle w:val="Default"/>
              <w:numPr>
                <w:ilvl w:val="0"/>
                <w:numId w:val="1"/>
              </w:numPr>
              <w:overflowPunct/>
              <w:rPr>
                <w:rFonts w:asciiTheme="minorHAnsi" w:hAnsiTheme="minorHAnsi" w:cstheme="minorHAnsi"/>
                <w:sz w:val="22"/>
                <w:szCs w:val="22"/>
              </w:rPr>
            </w:pPr>
            <w:r w:rsidRPr="00EB71B0">
              <w:rPr>
                <w:rFonts w:asciiTheme="minorHAnsi" w:hAnsiTheme="minorHAnsi" w:cstheme="minorHAnsi"/>
                <w:sz w:val="22"/>
                <w:szCs w:val="22"/>
              </w:rPr>
              <w:t>At least 5 years’ experience of successfully teaching Mathematics to GCSE level (verified evidence of results must be provided);</w:t>
            </w:r>
          </w:p>
          <w:p w14:paraId="3481C171" w14:textId="590E9D21" w:rsidR="00494EBC" w:rsidRPr="00EB71B0" w:rsidRDefault="00494EBC" w:rsidP="00494EBC">
            <w:pPr>
              <w:pStyle w:val="Default"/>
              <w:numPr>
                <w:ilvl w:val="0"/>
                <w:numId w:val="1"/>
              </w:numPr>
              <w:overflowPunct/>
              <w:rPr>
                <w:rFonts w:asciiTheme="minorHAnsi" w:hAnsiTheme="minorHAnsi" w:cstheme="minorHAnsi"/>
                <w:sz w:val="22"/>
                <w:szCs w:val="22"/>
              </w:rPr>
            </w:pPr>
            <w:r w:rsidRPr="00EB71B0">
              <w:rPr>
                <w:rFonts w:asciiTheme="minorHAnsi" w:hAnsiTheme="minorHAnsi" w:cstheme="minorHAnsi"/>
                <w:sz w:val="22"/>
                <w:szCs w:val="22"/>
              </w:rPr>
              <w:t>At least 5 years’ experience of successfully teaching Mathematics to A-level (verified evidence of results must be provided);</w:t>
            </w:r>
          </w:p>
          <w:p w14:paraId="6DCB9ED3" w14:textId="42E69E32" w:rsidR="00494EBC" w:rsidRPr="00EB71B0" w:rsidRDefault="00494EBC" w:rsidP="00494EBC">
            <w:pPr>
              <w:pStyle w:val="Default"/>
              <w:numPr>
                <w:ilvl w:val="0"/>
                <w:numId w:val="1"/>
              </w:numPr>
              <w:overflowPunct/>
              <w:rPr>
                <w:rFonts w:asciiTheme="minorHAnsi" w:hAnsiTheme="minorHAnsi" w:cstheme="minorHAnsi"/>
                <w:sz w:val="22"/>
                <w:szCs w:val="22"/>
              </w:rPr>
            </w:pPr>
            <w:r w:rsidRPr="00EB71B0">
              <w:rPr>
                <w:rFonts w:asciiTheme="minorHAnsi" w:hAnsiTheme="minorHAnsi" w:cstheme="minorHAnsi"/>
                <w:sz w:val="22"/>
                <w:szCs w:val="22"/>
              </w:rPr>
              <w:t>Experience of teaching A-level Further Mathematics;</w:t>
            </w:r>
          </w:p>
          <w:p w14:paraId="6AE00CC6" w14:textId="2D267552" w:rsidR="005F5E8F" w:rsidRPr="00EB71B0" w:rsidRDefault="00565AD4" w:rsidP="00494EBC">
            <w:pPr>
              <w:pStyle w:val="Default"/>
              <w:numPr>
                <w:ilvl w:val="0"/>
                <w:numId w:val="1"/>
              </w:numPr>
              <w:overflowPunct/>
              <w:rPr>
                <w:rFonts w:asciiTheme="minorHAnsi" w:hAnsiTheme="minorHAnsi" w:cstheme="minorHAnsi"/>
                <w:sz w:val="22"/>
                <w:szCs w:val="22"/>
              </w:rPr>
            </w:pPr>
            <w:r w:rsidRPr="00EB71B0">
              <w:rPr>
                <w:rFonts w:asciiTheme="minorHAnsi" w:hAnsiTheme="minorHAnsi" w:cstheme="minorHAnsi"/>
                <w:sz w:val="22"/>
                <w:szCs w:val="22"/>
              </w:rPr>
              <w:t>Ability to demonstrate Leadership and Management potential from professional experience and career to date.</w:t>
            </w:r>
          </w:p>
        </w:tc>
      </w:tr>
      <w:tr w:rsidR="005F5E8F" w:rsidRPr="00B64B8B" w14:paraId="21AE4D96" w14:textId="77777777">
        <w:trPr>
          <w:trHeight w:val="353"/>
        </w:trPr>
        <w:tc>
          <w:tcPr>
            <w:tcW w:w="10485" w:type="dxa"/>
            <w:gridSpan w:val="2"/>
            <w:shd w:val="clear" w:color="auto" w:fill="auto"/>
          </w:tcPr>
          <w:p w14:paraId="1292B820" w14:textId="77777777" w:rsidR="005F5E8F" w:rsidRPr="00EB71B0" w:rsidRDefault="00565AD4" w:rsidP="00B64B8B">
            <w:pPr>
              <w:spacing w:after="0"/>
              <w:jc w:val="center"/>
              <w:rPr>
                <w:rFonts w:asciiTheme="minorHAnsi" w:hAnsiTheme="minorHAnsi" w:cstheme="minorHAnsi"/>
                <w:b/>
                <w:sz w:val="22"/>
                <w:szCs w:val="22"/>
              </w:rPr>
            </w:pPr>
            <w:r w:rsidRPr="00EB71B0">
              <w:rPr>
                <w:rFonts w:asciiTheme="minorHAnsi" w:hAnsiTheme="minorHAnsi" w:cstheme="minorHAnsi"/>
                <w:b/>
                <w:sz w:val="22"/>
                <w:szCs w:val="22"/>
              </w:rPr>
              <w:t>Skills</w:t>
            </w:r>
          </w:p>
        </w:tc>
      </w:tr>
      <w:tr w:rsidR="005F5E8F" w:rsidRPr="00B64B8B" w14:paraId="1233755C" w14:textId="77777777" w:rsidTr="009C1AD7">
        <w:tc>
          <w:tcPr>
            <w:tcW w:w="6232" w:type="dxa"/>
            <w:shd w:val="clear" w:color="auto" w:fill="auto"/>
          </w:tcPr>
          <w:p w14:paraId="36E3428B" w14:textId="77777777" w:rsidR="005F5E8F" w:rsidRPr="00EB71B0" w:rsidRDefault="00565AD4">
            <w:pPr>
              <w:pStyle w:val="Default"/>
              <w:jc w:val="center"/>
              <w:rPr>
                <w:rFonts w:asciiTheme="minorHAnsi" w:hAnsiTheme="minorHAnsi" w:cstheme="minorHAnsi"/>
                <w:b/>
                <w:sz w:val="22"/>
                <w:szCs w:val="22"/>
              </w:rPr>
            </w:pPr>
            <w:r w:rsidRPr="00EB71B0">
              <w:rPr>
                <w:rFonts w:asciiTheme="minorHAnsi" w:hAnsiTheme="minorHAnsi" w:cstheme="minorHAnsi"/>
                <w:b/>
                <w:sz w:val="22"/>
                <w:szCs w:val="22"/>
              </w:rPr>
              <w:t>Essential</w:t>
            </w:r>
          </w:p>
        </w:tc>
        <w:tc>
          <w:tcPr>
            <w:tcW w:w="4253" w:type="dxa"/>
            <w:shd w:val="clear" w:color="auto" w:fill="auto"/>
          </w:tcPr>
          <w:p w14:paraId="477C9A2C" w14:textId="77777777" w:rsidR="005F5E8F" w:rsidRPr="00EB71B0" w:rsidRDefault="00565AD4">
            <w:pPr>
              <w:pStyle w:val="Default"/>
              <w:jc w:val="center"/>
              <w:rPr>
                <w:rFonts w:asciiTheme="minorHAnsi" w:hAnsiTheme="minorHAnsi" w:cstheme="minorHAnsi"/>
                <w:b/>
                <w:sz w:val="22"/>
                <w:szCs w:val="22"/>
              </w:rPr>
            </w:pPr>
            <w:r w:rsidRPr="00EB71B0">
              <w:rPr>
                <w:rFonts w:asciiTheme="minorHAnsi" w:hAnsiTheme="minorHAnsi" w:cstheme="minorHAnsi"/>
                <w:b/>
                <w:sz w:val="22"/>
                <w:szCs w:val="22"/>
              </w:rPr>
              <w:t>Desirable</w:t>
            </w:r>
          </w:p>
        </w:tc>
      </w:tr>
      <w:tr w:rsidR="005F5E8F" w:rsidRPr="00B64B8B" w14:paraId="16219777" w14:textId="77777777" w:rsidTr="009C1AD7">
        <w:tc>
          <w:tcPr>
            <w:tcW w:w="6232" w:type="dxa"/>
          </w:tcPr>
          <w:p w14:paraId="5B2A0910" w14:textId="77777777" w:rsidR="005F5E8F" w:rsidRPr="00EB71B0" w:rsidRDefault="00565AD4">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Effective Classroom management skills and ability to motivate pupils;</w:t>
            </w:r>
          </w:p>
          <w:p w14:paraId="76AA7EF4" w14:textId="77777777" w:rsidR="005F5E8F" w:rsidRPr="00EB71B0" w:rsidRDefault="00565AD4">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Excellent communication and interpersonal skills;</w:t>
            </w:r>
          </w:p>
          <w:p w14:paraId="05D5562C" w14:textId="77777777" w:rsidR="005F5E8F" w:rsidRPr="00EB71B0" w:rsidRDefault="00565AD4">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Ability to lead, inspire and motivate a team;</w:t>
            </w:r>
          </w:p>
          <w:p w14:paraId="64578F74" w14:textId="3C88FDED" w:rsidR="005F5E8F" w:rsidRPr="00EB71B0" w:rsidRDefault="00565AD4">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 xml:space="preserve">Ability to inspire and motivate staff and pupils in a love of </w:t>
            </w:r>
            <w:r w:rsidR="00494EBC" w:rsidRPr="00EB71B0">
              <w:rPr>
                <w:rFonts w:asciiTheme="minorHAnsi" w:hAnsiTheme="minorHAnsi" w:cstheme="minorHAnsi"/>
                <w:sz w:val="22"/>
                <w:szCs w:val="22"/>
              </w:rPr>
              <w:t>Mathematics</w:t>
            </w:r>
            <w:r w:rsidRPr="00EB71B0">
              <w:rPr>
                <w:rFonts w:asciiTheme="minorHAnsi" w:hAnsiTheme="minorHAnsi" w:cstheme="minorHAnsi"/>
                <w:sz w:val="22"/>
                <w:szCs w:val="22"/>
              </w:rPr>
              <w:t>;</w:t>
            </w:r>
          </w:p>
          <w:p w14:paraId="0E273B32" w14:textId="77777777" w:rsidR="005F5E8F" w:rsidRPr="00EB71B0" w:rsidRDefault="00565AD4">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Excellent organisational skills with ability to plan, prioritise and schedule effectively;</w:t>
            </w:r>
          </w:p>
          <w:p w14:paraId="1216AFC7" w14:textId="77777777" w:rsidR="005F5E8F" w:rsidRPr="00EB71B0" w:rsidRDefault="00565AD4">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Excellent ICT skills;</w:t>
            </w:r>
          </w:p>
          <w:p w14:paraId="0B622B21" w14:textId="77777777" w:rsidR="005F5E8F" w:rsidRPr="00EB71B0" w:rsidRDefault="00565AD4">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Ability to analyse and evaluate data, set targets and raise standards;</w:t>
            </w:r>
          </w:p>
          <w:p w14:paraId="501D4F8E" w14:textId="2028B9CF" w:rsidR="00767923" w:rsidRPr="00EB71B0" w:rsidRDefault="00565AD4" w:rsidP="00B64B8B">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Be an effective Class Tutor, promoting the highest standards of Pastoral Care.</w:t>
            </w:r>
          </w:p>
        </w:tc>
        <w:tc>
          <w:tcPr>
            <w:tcW w:w="4253" w:type="dxa"/>
          </w:tcPr>
          <w:p w14:paraId="0F81C7C4" w14:textId="77777777" w:rsidR="005F5E8F" w:rsidRPr="00EB71B0" w:rsidRDefault="00565AD4">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Experience in developing policies and procedures;</w:t>
            </w:r>
          </w:p>
          <w:p w14:paraId="00D96121" w14:textId="77777777" w:rsidR="005F5E8F" w:rsidRPr="00EB71B0" w:rsidRDefault="00565AD4">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Experience in effectively leading and managing practical activities;</w:t>
            </w:r>
          </w:p>
          <w:p w14:paraId="2E6FE7EF" w14:textId="77777777" w:rsidR="005F5E8F" w:rsidRPr="00EB71B0" w:rsidRDefault="00565AD4">
            <w:pPr>
              <w:pStyle w:val="Default"/>
              <w:numPr>
                <w:ilvl w:val="0"/>
                <w:numId w:val="2"/>
              </w:numPr>
              <w:overflowPunct/>
              <w:rPr>
                <w:rFonts w:asciiTheme="minorHAnsi" w:hAnsiTheme="minorHAnsi" w:cstheme="minorHAnsi"/>
                <w:sz w:val="22"/>
                <w:szCs w:val="22"/>
              </w:rPr>
            </w:pPr>
            <w:r w:rsidRPr="00EB71B0">
              <w:rPr>
                <w:rFonts w:asciiTheme="minorHAnsi" w:hAnsiTheme="minorHAnsi" w:cstheme="minorHAnsi"/>
                <w:sz w:val="22"/>
                <w:szCs w:val="22"/>
              </w:rPr>
              <w:t>Experience in managing a range of resources.</w:t>
            </w:r>
          </w:p>
        </w:tc>
      </w:tr>
      <w:tr w:rsidR="005F5E8F" w:rsidRPr="00B64B8B" w14:paraId="55DABAE0" w14:textId="77777777">
        <w:tc>
          <w:tcPr>
            <w:tcW w:w="10485" w:type="dxa"/>
            <w:gridSpan w:val="2"/>
            <w:shd w:val="clear" w:color="auto" w:fill="auto"/>
          </w:tcPr>
          <w:p w14:paraId="21BC74D4" w14:textId="77777777" w:rsidR="005F5E8F" w:rsidRPr="00EB71B0" w:rsidRDefault="00565AD4" w:rsidP="00B64B8B">
            <w:pPr>
              <w:spacing w:after="0"/>
              <w:jc w:val="center"/>
              <w:rPr>
                <w:rFonts w:asciiTheme="minorHAnsi" w:hAnsiTheme="minorHAnsi" w:cstheme="minorHAnsi"/>
                <w:b/>
                <w:sz w:val="22"/>
                <w:szCs w:val="22"/>
              </w:rPr>
            </w:pPr>
            <w:r w:rsidRPr="00EB71B0">
              <w:rPr>
                <w:rFonts w:asciiTheme="minorHAnsi" w:hAnsiTheme="minorHAnsi" w:cstheme="minorHAnsi"/>
                <w:b/>
                <w:sz w:val="22"/>
                <w:szCs w:val="22"/>
              </w:rPr>
              <w:t>Personal Qualities</w:t>
            </w:r>
          </w:p>
        </w:tc>
      </w:tr>
      <w:tr w:rsidR="005F5E8F" w:rsidRPr="00B64B8B" w14:paraId="2AEE5459" w14:textId="77777777" w:rsidTr="009C1AD7">
        <w:tc>
          <w:tcPr>
            <w:tcW w:w="6232" w:type="dxa"/>
            <w:shd w:val="clear" w:color="auto" w:fill="auto"/>
          </w:tcPr>
          <w:p w14:paraId="433FFB01" w14:textId="77777777" w:rsidR="005F5E8F" w:rsidRPr="00EB71B0" w:rsidRDefault="00565AD4">
            <w:pPr>
              <w:pStyle w:val="Default"/>
              <w:jc w:val="center"/>
              <w:rPr>
                <w:rFonts w:asciiTheme="minorHAnsi" w:hAnsiTheme="minorHAnsi" w:cstheme="minorHAnsi"/>
                <w:b/>
                <w:sz w:val="22"/>
                <w:szCs w:val="22"/>
              </w:rPr>
            </w:pPr>
            <w:r w:rsidRPr="00EB71B0">
              <w:rPr>
                <w:rFonts w:asciiTheme="minorHAnsi" w:hAnsiTheme="minorHAnsi" w:cstheme="minorHAnsi"/>
                <w:b/>
                <w:sz w:val="22"/>
                <w:szCs w:val="22"/>
              </w:rPr>
              <w:t>Essential</w:t>
            </w:r>
          </w:p>
        </w:tc>
        <w:tc>
          <w:tcPr>
            <w:tcW w:w="4253" w:type="dxa"/>
            <w:shd w:val="clear" w:color="auto" w:fill="auto"/>
          </w:tcPr>
          <w:p w14:paraId="088D2C6F" w14:textId="77777777" w:rsidR="005F5E8F" w:rsidRPr="00EB71B0" w:rsidRDefault="00565AD4">
            <w:pPr>
              <w:pStyle w:val="Default"/>
              <w:jc w:val="center"/>
              <w:rPr>
                <w:rFonts w:asciiTheme="minorHAnsi" w:hAnsiTheme="minorHAnsi" w:cstheme="minorHAnsi"/>
                <w:b/>
                <w:sz w:val="22"/>
                <w:szCs w:val="22"/>
              </w:rPr>
            </w:pPr>
            <w:r w:rsidRPr="00EB71B0">
              <w:rPr>
                <w:rFonts w:asciiTheme="minorHAnsi" w:hAnsiTheme="minorHAnsi" w:cstheme="minorHAnsi"/>
                <w:b/>
                <w:sz w:val="22"/>
                <w:szCs w:val="22"/>
              </w:rPr>
              <w:t>Desirable</w:t>
            </w:r>
          </w:p>
        </w:tc>
      </w:tr>
      <w:tr w:rsidR="005F5E8F" w:rsidRPr="00B64B8B" w14:paraId="01924122" w14:textId="77777777" w:rsidTr="009C1AD7">
        <w:tc>
          <w:tcPr>
            <w:tcW w:w="6232" w:type="dxa"/>
          </w:tcPr>
          <w:p w14:paraId="1426B2C0" w14:textId="77777777" w:rsidR="005F5E8F" w:rsidRPr="00EB71B0" w:rsidRDefault="00565AD4" w:rsidP="00EB71B0">
            <w:pPr>
              <w:pStyle w:val="Default"/>
              <w:numPr>
                <w:ilvl w:val="0"/>
                <w:numId w:val="3"/>
              </w:numPr>
              <w:overflowPunct/>
              <w:rPr>
                <w:rFonts w:asciiTheme="minorHAnsi" w:hAnsiTheme="minorHAnsi" w:cstheme="minorHAnsi"/>
                <w:sz w:val="22"/>
                <w:szCs w:val="22"/>
              </w:rPr>
            </w:pPr>
            <w:r w:rsidRPr="00EB71B0">
              <w:rPr>
                <w:rFonts w:asciiTheme="minorHAnsi" w:hAnsiTheme="minorHAnsi" w:cstheme="minorHAnsi"/>
                <w:sz w:val="22"/>
                <w:szCs w:val="22"/>
              </w:rPr>
              <w:t>Committed and loyal to the Dominican ethos of the school;</w:t>
            </w:r>
          </w:p>
          <w:p w14:paraId="2BA4301D" w14:textId="77777777" w:rsidR="005F5E8F" w:rsidRPr="00EB71B0" w:rsidRDefault="00565AD4" w:rsidP="00EB71B0">
            <w:pPr>
              <w:pStyle w:val="Default"/>
              <w:numPr>
                <w:ilvl w:val="0"/>
                <w:numId w:val="3"/>
              </w:numPr>
              <w:overflowPunct/>
              <w:rPr>
                <w:rFonts w:asciiTheme="minorHAnsi" w:hAnsiTheme="minorHAnsi" w:cstheme="minorHAnsi"/>
                <w:sz w:val="22"/>
                <w:szCs w:val="22"/>
              </w:rPr>
            </w:pPr>
            <w:r w:rsidRPr="00EB71B0">
              <w:rPr>
                <w:rFonts w:asciiTheme="minorHAnsi" w:hAnsiTheme="minorHAnsi" w:cstheme="minorHAnsi"/>
                <w:sz w:val="22"/>
                <w:szCs w:val="22"/>
              </w:rPr>
              <w:t>A pupil-centred approach to teaching and learning;</w:t>
            </w:r>
          </w:p>
          <w:p w14:paraId="54D6A37F" w14:textId="77777777" w:rsidR="005F5E8F" w:rsidRPr="00EB71B0" w:rsidRDefault="00565AD4" w:rsidP="00EB71B0">
            <w:pPr>
              <w:pStyle w:val="Default"/>
              <w:numPr>
                <w:ilvl w:val="0"/>
                <w:numId w:val="3"/>
              </w:numPr>
              <w:overflowPunct/>
              <w:rPr>
                <w:rFonts w:asciiTheme="minorHAnsi" w:hAnsiTheme="minorHAnsi" w:cstheme="minorHAnsi"/>
                <w:sz w:val="22"/>
                <w:szCs w:val="22"/>
              </w:rPr>
            </w:pPr>
            <w:r w:rsidRPr="00EB71B0">
              <w:rPr>
                <w:rFonts w:asciiTheme="minorHAnsi" w:hAnsiTheme="minorHAnsi" w:cstheme="minorHAnsi"/>
                <w:sz w:val="22"/>
                <w:szCs w:val="22"/>
              </w:rPr>
              <w:t>Positive, enthusiastic attitude;</w:t>
            </w:r>
          </w:p>
          <w:p w14:paraId="494B2C9B" w14:textId="77777777" w:rsidR="005F5E8F" w:rsidRPr="00EB71B0" w:rsidRDefault="00565AD4" w:rsidP="00EB71B0">
            <w:pPr>
              <w:pStyle w:val="Default"/>
              <w:numPr>
                <w:ilvl w:val="0"/>
                <w:numId w:val="3"/>
              </w:numPr>
              <w:overflowPunct/>
              <w:rPr>
                <w:rFonts w:asciiTheme="minorHAnsi" w:hAnsiTheme="minorHAnsi" w:cstheme="minorHAnsi"/>
                <w:sz w:val="22"/>
                <w:szCs w:val="22"/>
              </w:rPr>
            </w:pPr>
            <w:r w:rsidRPr="00EB71B0">
              <w:rPr>
                <w:rFonts w:asciiTheme="minorHAnsi" w:hAnsiTheme="minorHAnsi" w:cstheme="minorHAnsi"/>
                <w:sz w:val="22"/>
                <w:szCs w:val="22"/>
              </w:rPr>
              <w:t>Ability to manage sensitive matters effectively;</w:t>
            </w:r>
          </w:p>
          <w:p w14:paraId="63FB1E9B" w14:textId="77777777" w:rsidR="005F5E8F" w:rsidRPr="00EB71B0" w:rsidRDefault="00565AD4" w:rsidP="00EB71B0">
            <w:pPr>
              <w:pStyle w:val="Default"/>
              <w:numPr>
                <w:ilvl w:val="0"/>
                <w:numId w:val="3"/>
              </w:numPr>
              <w:overflowPunct/>
              <w:rPr>
                <w:rFonts w:asciiTheme="minorHAnsi" w:hAnsiTheme="minorHAnsi" w:cstheme="minorHAnsi"/>
                <w:sz w:val="22"/>
                <w:szCs w:val="22"/>
              </w:rPr>
            </w:pPr>
            <w:r w:rsidRPr="00EB71B0">
              <w:rPr>
                <w:rFonts w:asciiTheme="minorHAnsi" w:hAnsiTheme="minorHAnsi" w:cstheme="minorHAnsi"/>
                <w:sz w:val="22"/>
                <w:szCs w:val="22"/>
              </w:rPr>
              <w:t>Flexible in managing change;</w:t>
            </w:r>
          </w:p>
          <w:p w14:paraId="33D21A85" w14:textId="77777777" w:rsidR="005F5E8F" w:rsidRPr="00EB71B0" w:rsidRDefault="00565AD4" w:rsidP="00EB71B0">
            <w:pPr>
              <w:pStyle w:val="Default"/>
              <w:numPr>
                <w:ilvl w:val="0"/>
                <w:numId w:val="3"/>
              </w:numPr>
              <w:overflowPunct/>
              <w:rPr>
                <w:rFonts w:asciiTheme="minorHAnsi" w:hAnsiTheme="minorHAnsi" w:cstheme="minorHAnsi"/>
                <w:sz w:val="22"/>
                <w:szCs w:val="22"/>
              </w:rPr>
            </w:pPr>
            <w:r w:rsidRPr="00EB71B0">
              <w:rPr>
                <w:rFonts w:asciiTheme="minorHAnsi" w:hAnsiTheme="minorHAnsi" w:cstheme="minorHAnsi"/>
                <w:sz w:val="22"/>
                <w:szCs w:val="22"/>
              </w:rPr>
              <w:t>Sensitive to the feelings and needs of others;</w:t>
            </w:r>
          </w:p>
          <w:p w14:paraId="1E501D9C" w14:textId="3E19B62E" w:rsidR="005F5E8F" w:rsidRPr="00EB71B0" w:rsidRDefault="00565AD4" w:rsidP="00EB71B0">
            <w:pPr>
              <w:pStyle w:val="Default"/>
              <w:numPr>
                <w:ilvl w:val="0"/>
                <w:numId w:val="3"/>
              </w:numPr>
              <w:overflowPunct/>
              <w:rPr>
                <w:rFonts w:asciiTheme="minorHAnsi" w:hAnsiTheme="minorHAnsi" w:cstheme="minorHAnsi"/>
                <w:sz w:val="22"/>
                <w:szCs w:val="22"/>
              </w:rPr>
            </w:pPr>
            <w:r w:rsidRPr="00EB71B0">
              <w:rPr>
                <w:rFonts w:asciiTheme="minorHAnsi" w:hAnsiTheme="minorHAnsi" w:cstheme="minorHAnsi"/>
                <w:sz w:val="22"/>
                <w:szCs w:val="22"/>
              </w:rPr>
              <w:t xml:space="preserve">Ability to </w:t>
            </w:r>
            <w:r w:rsidR="00494EBC" w:rsidRPr="00EB71B0">
              <w:rPr>
                <w:rFonts w:asciiTheme="minorHAnsi" w:hAnsiTheme="minorHAnsi" w:cstheme="minorHAnsi"/>
                <w:sz w:val="22"/>
                <w:szCs w:val="22"/>
              </w:rPr>
              <w:t xml:space="preserve">lead a team and </w:t>
            </w:r>
            <w:r w:rsidRPr="00EB71B0">
              <w:rPr>
                <w:rFonts w:asciiTheme="minorHAnsi" w:hAnsiTheme="minorHAnsi" w:cstheme="minorHAnsi"/>
                <w:sz w:val="22"/>
                <w:szCs w:val="22"/>
              </w:rPr>
              <w:t>work as part of a team;</w:t>
            </w:r>
          </w:p>
          <w:p w14:paraId="028CB37B" w14:textId="47C5AEC0" w:rsidR="00767923" w:rsidRPr="00EB71B0" w:rsidRDefault="00EB71B0" w:rsidP="00EB71B0">
            <w:pPr>
              <w:pStyle w:val="Default"/>
              <w:numPr>
                <w:ilvl w:val="0"/>
                <w:numId w:val="3"/>
              </w:numPr>
              <w:rPr>
                <w:rFonts w:cstheme="minorHAnsi"/>
                <w:sz w:val="22"/>
                <w:szCs w:val="22"/>
              </w:rPr>
            </w:pPr>
            <w:r w:rsidRPr="00EB71B0">
              <w:rPr>
                <w:rFonts w:cstheme="minorHAnsi"/>
                <w:sz w:val="22"/>
                <w:szCs w:val="22"/>
              </w:rPr>
              <w:t>Respectful, honest and professional in handling confidential matters.</w:t>
            </w:r>
          </w:p>
        </w:tc>
        <w:tc>
          <w:tcPr>
            <w:tcW w:w="4253" w:type="dxa"/>
          </w:tcPr>
          <w:p w14:paraId="6ACE25EF" w14:textId="77777777" w:rsidR="005F5E8F" w:rsidRPr="00EB71B0" w:rsidRDefault="005F5E8F" w:rsidP="00EB71B0">
            <w:pPr>
              <w:pStyle w:val="Default"/>
              <w:rPr>
                <w:rFonts w:asciiTheme="minorHAnsi" w:hAnsiTheme="minorHAnsi" w:cstheme="minorHAnsi"/>
                <w:sz w:val="22"/>
                <w:szCs w:val="22"/>
              </w:rPr>
            </w:pPr>
          </w:p>
        </w:tc>
      </w:tr>
    </w:tbl>
    <w:p w14:paraId="4AC810FB" w14:textId="77777777" w:rsidR="005F5E8F" w:rsidRPr="00EB71B0" w:rsidRDefault="00565AD4" w:rsidP="00EB71B0">
      <w:pPr>
        <w:tabs>
          <w:tab w:val="left" w:pos="543"/>
        </w:tabs>
        <w:kinsoku w:val="0"/>
        <w:overflowPunct w:val="0"/>
        <w:ind w:right="38"/>
        <w:rPr>
          <w:rFonts w:cstheme="minorHAnsi"/>
          <w:b/>
          <w:sz w:val="24"/>
          <w:szCs w:val="24"/>
        </w:rPr>
      </w:pPr>
      <w:r w:rsidRPr="00EB71B0">
        <w:rPr>
          <w:rFonts w:cstheme="minorHAnsi"/>
          <w:b/>
          <w:sz w:val="24"/>
          <w:szCs w:val="24"/>
        </w:rPr>
        <w:lastRenderedPageBreak/>
        <w:t>The Board of Governors reserves the right to apply enhancement criteria should it be required.</w:t>
      </w:r>
    </w:p>
    <w:p w14:paraId="1F9276DA" w14:textId="77777777" w:rsidR="00EB71B0" w:rsidRDefault="00EB71B0">
      <w:pPr>
        <w:pStyle w:val="Default"/>
        <w:spacing w:line="276" w:lineRule="auto"/>
        <w:rPr>
          <w:rFonts w:cstheme="minorHAnsi"/>
          <w:b/>
          <w:bCs/>
          <w:u w:val="single"/>
        </w:rPr>
      </w:pPr>
    </w:p>
    <w:p w14:paraId="395D36AB" w14:textId="253C90F9" w:rsidR="005F5E8F" w:rsidRPr="006E1DFC" w:rsidRDefault="00565AD4">
      <w:pPr>
        <w:pStyle w:val="Default"/>
        <w:spacing w:line="276" w:lineRule="auto"/>
        <w:rPr>
          <w:rFonts w:cstheme="minorHAnsi"/>
          <w:b/>
          <w:bCs/>
          <w:u w:val="single"/>
        </w:rPr>
      </w:pPr>
      <w:r w:rsidRPr="006E1DFC">
        <w:rPr>
          <w:rFonts w:cstheme="minorHAnsi"/>
          <w:b/>
          <w:bCs/>
          <w:u w:val="single"/>
        </w:rPr>
        <w:t>Key Dates</w:t>
      </w:r>
    </w:p>
    <w:p w14:paraId="48071989" w14:textId="2D5E82CD" w:rsidR="005F5E8F" w:rsidRPr="006E1DFC" w:rsidRDefault="00565AD4">
      <w:pPr>
        <w:rPr>
          <w:rFonts w:cstheme="minorHAnsi"/>
          <w:b/>
          <w:sz w:val="24"/>
          <w:szCs w:val="24"/>
        </w:rPr>
      </w:pPr>
      <w:r w:rsidRPr="006E1DFC">
        <w:rPr>
          <w:rFonts w:cstheme="minorHAnsi"/>
          <w:b/>
          <w:sz w:val="24"/>
          <w:szCs w:val="24"/>
        </w:rPr>
        <w:t>Publication of advertisement for the post:</w:t>
      </w:r>
      <w:r w:rsidRPr="006E1DFC">
        <w:rPr>
          <w:rFonts w:cstheme="minorHAnsi"/>
          <w:b/>
          <w:sz w:val="24"/>
          <w:szCs w:val="24"/>
        </w:rPr>
        <w:tab/>
      </w:r>
      <w:r w:rsidRPr="006E1DFC">
        <w:rPr>
          <w:rFonts w:cstheme="minorHAnsi"/>
          <w:b/>
          <w:sz w:val="24"/>
          <w:szCs w:val="24"/>
        </w:rPr>
        <w:tab/>
      </w:r>
      <w:r w:rsidR="0042523A">
        <w:rPr>
          <w:rFonts w:cstheme="minorHAnsi"/>
          <w:bCs/>
          <w:sz w:val="24"/>
          <w:szCs w:val="24"/>
        </w:rPr>
        <w:t>Fri</w:t>
      </w:r>
      <w:r w:rsidRPr="006E1DFC">
        <w:rPr>
          <w:rFonts w:cstheme="minorHAnsi"/>
          <w:bCs/>
          <w:sz w:val="24"/>
          <w:szCs w:val="24"/>
        </w:rPr>
        <w:t xml:space="preserve">day </w:t>
      </w:r>
      <w:r w:rsidR="0042523A">
        <w:rPr>
          <w:rFonts w:cstheme="minorHAnsi"/>
          <w:bCs/>
          <w:sz w:val="24"/>
          <w:szCs w:val="24"/>
        </w:rPr>
        <w:t>1</w:t>
      </w:r>
      <w:r w:rsidR="0042523A" w:rsidRPr="0042523A">
        <w:rPr>
          <w:rFonts w:cstheme="minorHAnsi"/>
          <w:bCs/>
          <w:sz w:val="24"/>
          <w:szCs w:val="24"/>
          <w:vertAlign w:val="superscript"/>
        </w:rPr>
        <w:t>st</w:t>
      </w:r>
      <w:r w:rsidR="0042523A">
        <w:rPr>
          <w:rFonts w:cstheme="minorHAnsi"/>
          <w:bCs/>
          <w:sz w:val="24"/>
          <w:szCs w:val="24"/>
        </w:rPr>
        <w:t xml:space="preserve"> May 2026</w:t>
      </w:r>
    </w:p>
    <w:p w14:paraId="536B6753" w14:textId="2086D297" w:rsidR="005F5E8F" w:rsidRPr="006E1DFC" w:rsidRDefault="00565AD4">
      <w:pPr>
        <w:rPr>
          <w:rFonts w:cstheme="minorHAnsi"/>
          <w:bCs/>
          <w:sz w:val="24"/>
          <w:szCs w:val="24"/>
        </w:rPr>
      </w:pPr>
      <w:r w:rsidRPr="006E1DFC">
        <w:rPr>
          <w:rFonts w:cstheme="minorHAnsi"/>
          <w:b/>
          <w:sz w:val="24"/>
          <w:szCs w:val="24"/>
        </w:rPr>
        <w:t>Closing Date for receipt of Applications</w:t>
      </w:r>
      <w:r w:rsidRPr="006E1DFC">
        <w:rPr>
          <w:rFonts w:cstheme="minorHAnsi"/>
          <w:bCs/>
          <w:sz w:val="24"/>
          <w:szCs w:val="24"/>
        </w:rPr>
        <w:t>:</w:t>
      </w:r>
      <w:r w:rsidRPr="006E1DFC">
        <w:rPr>
          <w:rFonts w:cstheme="minorHAnsi"/>
          <w:bCs/>
          <w:sz w:val="24"/>
          <w:szCs w:val="24"/>
        </w:rPr>
        <w:tab/>
      </w:r>
      <w:r w:rsidRPr="006E1DFC">
        <w:rPr>
          <w:rFonts w:cstheme="minorHAnsi"/>
          <w:bCs/>
          <w:sz w:val="24"/>
          <w:szCs w:val="24"/>
        </w:rPr>
        <w:tab/>
      </w:r>
      <w:r w:rsidR="0042523A">
        <w:rPr>
          <w:rFonts w:cstheme="minorHAnsi"/>
          <w:bCs/>
          <w:sz w:val="24"/>
          <w:szCs w:val="24"/>
        </w:rPr>
        <w:t>Fri</w:t>
      </w:r>
      <w:r w:rsidRPr="006E1DFC">
        <w:rPr>
          <w:rFonts w:cstheme="minorHAnsi"/>
          <w:bCs/>
          <w:sz w:val="24"/>
          <w:szCs w:val="24"/>
        </w:rPr>
        <w:t xml:space="preserve">day </w:t>
      </w:r>
      <w:r w:rsidR="0042523A">
        <w:rPr>
          <w:rFonts w:cstheme="minorHAnsi"/>
          <w:bCs/>
          <w:sz w:val="24"/>
          <w:szCs w:val="24"/>
        </w:rPr>
        <w:t>15</w:t>
      </w:r>
      <w:r w:rsidR="0042523A" w:rsidRPr="0042523A">
        <w:rPr>
          <w:rFonts w:cstheme="minorHAnsi"/>
          <w:bCs/>
          <w:sz w:val="24"/>
          <w:szCs w:val="24"/>
          <w:vertAlign w:val="superscript"/>
        </w:rPr>
        <w:t>th</w:t>
      </w:r>
      <w:r w:rsidR="0042523A">
        <w:rPr>
          <w:rFonts w:cstheme="minorHAnsi"/>
          <w:bCs/>
          <w:sz w:val="24"/>
          <w:szCs w:val="24"/>
        </w:rPr>
        <w:t xml:space="preserve"> May</w:t>
      </w:r>
      <w:r w:rsidRPr="006E1DFC">
        <w:rPr>
          <w:rFonts w:cstheme="minorHAnsi"/>
          <w:bCs/>
          <w:sz w:val="24"/>
          <w:szCs w:val="24"/>
        </w:rPr>
        <w:t xml:space="preserve"> (by 12 noon)</w:t>
      </w:r>
    </w:p>
    <w:p w14:paraId="5A67AABA" w14:textId="38148386" w:rsidR="005F5E8F" w:rsidRPr="006E1DFC" w:rsidRDefault="00565AD4">
      <w:pPr>
        <w:rPr>
          <w:rFonts w:cstheme="minorHAnsi"/>
          <w:bCs/>
          <w:sz w:val="24"/>
          <w:szCs w:val="24"/>
        </w:rPr>
      </w:pPr>
      <w:r w:rsidRPr="006E1DFC">
        <w:rPr>
          <w:rFonts w:cstheme="minorHAnsi"/>
          <w:b/>
          <w:sz w:val="24"/>
          <w:szCs w:val="24"/>
        </w:rPr>
        <w:t>Interview:</w:t>
      </w:r>
      <w:r w:rsidRPr="006E1DFC">
        <w:rPr>
          <w:rFonts w:cstheme="minorHAnsi"/>
          <w:b/>
          <w:sz w:val="24"/>
          <w:szCs w:val="24"/>
        </w:rPr>
        <w:tab/>
      </w:r>
      <w:r w:rsidRPr="006E1DFC">
        <w:rPr>
          <w:rFonts w:cstheme="minorHAnsi"/>
          <w:bCs/>
          <w:sz w:val="24"/>
          <w:szCs w:val="24"/>
        </w:rPr>
        <w:tab/>
      </w:r>
      <w:r w:rsidRPr="006E1DFC">
        <w:rPr>
          <w:rFonts w:cstheme="minorHAnsi"/>
          <w:bCs/>
          <w:sz w:val="24"/>
          <w:szCs w:val="24"/>
        </w:rPr>
        <w:tab/>
      </w:r>
      <w:r w:rsidRPr="006E1DFC">
        <w:rPr>
          <w:rFonts w:cstheme="minorHAnsi"/>
          <w:bCs/>
          <w:sz w:val="24"/>
          <w:szCs w:val="24"/>
        </w:rPr>
        <w:tab/>
      </w:r>
      <w:r w:rsidRPr="006E1DFC">
        <w:rPr>
          <w:rFonts w:cstheme="minorHAnsi"/>
          <w:bCs/>
          <w:sz w:val="24"/>
          <w:szCs w:val="24"/>
        </w:rPr>
        <w:tab/>
        <w:t xml:space="preserve"> </w:t>
      </w:r>
      <w:r w:rsidRPr="006E1DFC">
        <w:rPr>
          <w:rFonts w:cstheme="minorHAnsi"/>
          <w:bCs/>
          <w:sz w:val="24"/>
          <w:szCs w:val="24"/>
        </w:rPr>
        <w:tab/>
      </w:r>
      <w:r w:rsidR="0042523A">
        <w:rPr>
          <w:rFonts w:cstheme="minorHAnsi"/>
          <w:bCs/>
          <w:sz w:val="24"/>
          <w:szCs w:val="24"/>
        </w:rPr>
        <w:t>From 2</w:t>
      </w:r>
      <w:r w:rsidR="00EB71B0">
        <w:rPr>
          <w:rFonts w:cstheme="minorHAnsi"/>
          <w:bCs/>
          <w:sz w:val="24"/>
          <w:szCs w:val="24"/>
        </w:rPr>
        <w:t>0</w:t>
      </w:r>
      <w:r w:rsidR="00EB71B0" w:rsidRPr="00EB71B0">
        <w:rPr>
          <w:rFonts w:cstheme="minorHAnsi"/>
          <w:bCs/>
          <w:sz w:val="24"/>
          <w:szCs w:val="24"/>
          <w:vertAlign w:val="superscript"/>
        </w:rPr>
        <w:t>th</w:t>
      </w:r>
      <w:r w:rsidR="00EB71B0">
        <w:rPr>
          <w:rFonts w:cstheme="minorHAnsi"/>
          <w:bCs/>
          <w:sz w:val="24"/>
          <w:szCs w:val="24"/>
        </w:rPr>
        <w:t xml:space="preserve"> </w:t>
      </w:r>
      <w:r w:rsidR="0042523A">
        <w:rPr>
          <w:rFonts w:cstheme="minorHAnsi"/>
          <w:bCs/>
          <w:sz w:val="24"/>
          <w:szCs w:val="24"/>
        </w:rPr>
        <w:t>May 2026 onwards</w:t>
      </w:r>
    </w:p>
    <w:p w14:paraId="560D77A9" w14:textId="77777777" w:rsidR="005F5E8F" w:rsidRPr="006E1DFC" w:rsidRDefault="005F5E8F">
      <w:pPr>
        <w:pStyle w:val="Default"/>
        <w:spacing w:line="276" w:lineRule="auto"/>
        <w:rPr>
          <w:rFonts w:cstheme="minorHAnsi"/>
          <w:b/>
          <w:bCs/>
          <w:u w:val="single"/>
        </w:rPr>
      </w:pPr>
    </w:p>
    <w:p w14:paraId="5DB48348" w14:textId="77777777" w:rsidR="005F5E8F" w:rsidRPr="006E1DFC" w:rsidRDefault="00565AD4">
      <w:pPr>
        <w:pStyle w:val="Default"/>
        <w:spacing w:line="276" w:lineRule="auto"/>
        <w:rPr>
          <w:rFonts w:cstheme="minorHAnsi"/>
          <w:b/>
          <w:bCs/>
          <w:u w:val="single"/>
        </w:rPr>
      </w:pPr>
      <w:r w:rsidRPr="006E1DFC">
        <w:rPr>
          <w:rFonts w:cstheme="minorHAnsi"/>
          <w:b/>
          <w:bCs/>
          <w:u w:val="single"/>
        </w:rPr>
        <w:t>Guidance notes:</w:t>
      </w:r>
    </w:p>
    <w:p w14:paraId="711D48C8" w14:textId="77777777" w:rsidR="005F5E8F" w:rsidRPr="006E1DFC" w:rsidRDefault="00565AD4">
      <w:pPr>
        <w:pStyle w:val="Default"/>
        <w:numPr>
          <w:ilvl w:val="0"/>
          <w:numId w:val="13"/>
        </w:numPr>
        <w:spacing w:line="276" w:lineRule="auto"/>
        <w:rPr>
          <w:rFonts w:cstheme="minorHAnsi"/>
        </w:rPr>
      </w:pPr>
      <w:r w:rsidRPr="006E1DFC">
        <w:rPr>
          <w:rFonts w:cstheme="minorHAnsi"/>
        </w:rPr>
        <w:t>Application should be made using the application form provided. No additional sheets are to be used and no additional material or curriculum vitae will be considered.</w:t>
      </w:r>
    </w:p>
    <w:p w14:paraId="0B7E0284" w14:textId="77777777" w:rsidR="005F5E8F" w:rsidRPr="006E1DFC" w:rsidRDefault="00565AD4">
      <w:pPr>
        <w:pStyle w:val="Default"/>
        <w:numPr>
          <w:ilvl w:val="0"/>
          <w:numId w:val="13"/>
        </w:numPr>
        <w:spacing w:line="276" w:lineRule="auto"/>
        <w:rPr>
          <w:rFonts w:cstheme="minorHAnsi"/>
        </w:rPr>
      </w:pPr>
      <w:r w:rsidRPr="006E1DFC">
        <w:rPr>
          <w:rFonts w:cstheme="minorHAnsi"/>
        </w:rPr>
        <w:t>It is essential that applicants outline on the form, how they meet each criterion, providing detailed information and dates as required.</w:t>
      </w:r>
    </w:p>
    <w:p w14:paraId="7C333E1E" w14:textId="77777777" w:rsidR="005F5E8F" w:rsidRPr="006E1DFC" w:rsidRDefault="00565AD4">
      <w:pPr>
        <w:pStyle w:val="Default"/>
        <w:numPr>
          <w:ilvl w:val="0"/>
          <w:numId w:val="13"/>
        </w:numPr>
        <w:spacing w:line="276" w:lineRule="auto"/>
        <w:rPr>
          <w:rFonts w:cstheme="minorHAnsi"/>
        </w:rPr>
      </w:pPr>
      <w:r w:rsidRPr="006E1DFC">
        <w:rPr>
          <w:rFonts w:cstheme="minorHAnsi"/>
        </w:rPr>
        <w:t>Applicants called for interview will be required to bring photographic proof of identity.</w:t>
      </w:r>
    </w:p>
    <w:p w14:paraId="54E2FFA1" w14:textId="77777777" w:rsidR="005F5E8F" w:rsidRPr="006E1DFC" w:rsidRDefault="00565AD4">
      <w:pPr>
        <w:pStyle w:val="Default"/>
        <w:numPr>
          <w:ilvl w:val="0"/>
          <w:numId w:val="13"/>
        </w:numPr>
        <w:spacing w:before="8" w:line="276" w:lineRule="auto"/>
        <w:rPr>
          <w:rFonts w:ascii="Arial" w:eastAsia="Arial" w:hAnsi="Arial" w:cs="Arial"/>
          <w:color w:val="auto"/>
          <w:sz w:val="23"/>
          <w:szCs w:val="23"/>
        </w:rPr>
      </w:pPr>
      <w:r w:rsidRPr="006E1DFC">
        <w:rPr>
          <w:rFonts w:cstheme="minorHAnsi"/>
          <w:color w:val="auto"/>
        </w:rPr>
        <w:t xml:space="preserve">Completed application forms should be marked, for the attention of the Principal, and can be e-mailed to  </w:t>
      </w:r>
      <w:hyperlink r:id="rId14" w:history="1">
        <w:r w:rsidRPr="006E1DFC">
          <w:rPr>
            <w:rStyle w:val="Hyperlink"/>
            <w:rFonts w:cstheme="minorHAnsi"/>
            <w:color w:val="auto"/>
          </w:rPr>
          <w:t>info@dominican.belfast.ni.sch.uk</w:t>
        </w:r>
      </w:hyperlink>
      <w:r w:rsidRPr="006E1DFC">
        <w:rPr>
          <w:rFonts w:cstheme="minorHAnsi"/>
          <w:color w:val="auto"/>
        </w:rPr>
        <w:t xml:space="preserve"> or sent by post to 38 Fortwilliam Park, Belfast BT15 4AQ.</w:t>
      </w:r>
    </w:p>
    <w:sectPr w:rsidR="005F5E8F" w:rsidRPr="006E1DFC">
      <w:footerReference w:type="default" r:id="rId15"/>
      <w:type w:val="continuous"/>
      <w:pgSz w:w="11906" w:h="16838"/>
      <w:pgMar w:top="720" w:right="720" w:bottom="720" w:left="720" w:header="709" w:footer="709" w:gutter="0"/>
      <w:cols w:space="32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9A92" w14:textId="77777777" w:rsidR="005F5E8F" w:rsidRDefault="00565AD4">
      <w:pPr>
        <w:spacing w:after="0" w:line="240" w:lineRule="auto"/>
      </w:pPr>
      <w:r>
        <w:separator/>
      </w:r>
    </w:p>
  </w:endnote>
  <w:endnote w:type="continuationSeparator" w:id="0">
    <w:p w14:paraId="0391D6B0" w14:textId="77777777" w:rsidR="005F5E8F" w:rsidRDefault="0056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06BD" w14:textId="77777777" w:rsidR="005F5E8F" w:rsidRDefault="00565AD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022C" w14:textId="77777777" w:rsidR="005F5E8F" w:rsidRDefault="00565AD4">
      <w:pPr>
        <w:spacing w:after="0" w:line="240" w:lineRule="auto"/>
      </w:pPr>
      <w:r>
        <w:separator/>
      </w:r>
    </w:p>
  </w:footnote>
  <w:footnote w:type="continuationSeparator" w:id="0">
    <w:p w14:paraId="73B5CCE2" w14:textId="77777777" w:rsidR="005F5E8F" w:rsidRDefault="00565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52B"/>
    <w:multiLevelType w:val="hybridMultilevel"/>
    <w:tmpl w:val="A602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338E9"/>
    <w:multiLevelType w:val="hybridMultilevel"/>
    <w:tmpl w:val="266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535E7"/>
    <w:multiLevelType w:val="hybridMultilevel"/>
    <w:tmpl w:val="63A42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D433D"/>
    <w:multiLevelType w:val="hybridMultilevel"/>
    <w:tmpl w:val="7F322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B1027"/>
    <w:multiLevelType w:val="hybridMultilevel"/>
    <w:tmpl w:val="A5EE355C"/>
    <w:lvl w:ilvl="0" w:tplc="0809000F">
      <w:start w:val="1"/>
      <w:numFmt w:val="decimal"/>
      <w:lvlText w:val="%1."/>
      <w:lvlJc w:val="left"/>
      <w:pPr>
        <w:ind w:left="720" w:hanging="360"/>
      </w:pPr>
      <w:rPr>
        <w:rFonts w:hint="default"/>
      </w:rPr>
    </w:lvl>
    <w:lvl w:ilvl="1" w:tplc="E7EC0E28">
      <w:start w:val="1"/>
      <w:numFmt w:val="upperLetter"/>
      <w:lvlText w:val="%2."/>
      <w:lvlJc w:val="left"/>
      <w:pPr>
        <w:ind w:left="1515" w:hanging="4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80632"/>
    <w:multiLevelType w:val="hybridMultilevel"/>
    <w:tmpl w:val="DBF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E098D"/>
    <w:multiLevelType w:val="hybridMultilevel"/>
    <w:tmpl w:val="391C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2674F"/>
    <w:multiLevelType w:val="hybridMultilevel"/>
    <w:tmpl w:val="29F638C6"/>
    <w:lvl w:ilvl="0" w:tplc="67302D08">
      <w:start w:val="1"/>
      <w:numFmt w:val="bullet"/>
      <w:lvlText w:val=""/>
      <w:lvlJc w:val="left"/>
      <w:pPr>
        <w:ind w:left="543" w:hanging="426"/>
      </w:pPr>
      <w:rPr>
        <w:rFonts w:ascii="Symbol" w:eastAsia="Symbol" w:hAnsi="Symbol" w:hint="default"/>
        <w:w w:val="100"/>
        <w:sz w:val="24"/>
        <w:szCs w:val="24"/>
      </w:rPr>
    </w:lvl>
    <w:lvl w:ilvl="1" w:tplc="D14A8BB4">
      <w:start w:val="1"/>
      <w:numFmt w:val="bullet"/>
      <w:lvlText w:val="•"/>
      <w:lvlJc w:val="left"/>
      <w:pPr>
        <w:ind w:left="1402" w:hanging="426"/>
      </w:pPr>
      <w:rPr>
        <w:rFonts w:hint="default"/>
      </w:rPr>
    </w:lvl>
    <w:lvl w:ilvl="2" w:tplc="16446DCE">
      <w:start w:val="1"/>
      <w:numFmt w:val="bullet"/>
      <w:lvlText w:val="•"/>
      <w:lvlJc w:val="left"/>
      <w:pPr>
        <w:ind w:left="2265" w:hanging="426"/>
      </w:pPr>
      <w:rPr>
        <w:rFonts w:hint="default"/>
      </w:rPr>
    </w:lvl>
    <w:lvl w:ilvl="3" w:tplc="188AB87A">
      <w:start w:val="1"/>
      <w:numFmt w:val="bullet"/>
      <w:lvlText w:val="•"/>
      <w:lvlJc w:val="left"/>
      <w:pPr>
        <w:ind w:left="3127" w:hanging="426"/>
      </w:pPr>
      <w:rPr>
        <w:rFonts w:hint="default"/>
      </w:rPr>
    </w:lvl>
    <w:lvl w:ilvl="4" w:tplc="9B30F730">
      <w:start w:val="1"/>
      <w:numFmt w:val="bullet"/>
      <w:lvlText w:val="•"/>
      <w:lvlJc w:val="left"/>
      <w:pPr>
        <w:ind w:left="3990" w:hanging="426"/>
      </w:pPr>
      <w:rPr>
        <w:rFonts w:hint="default"/>
      </w:rPr>
    </w:lvl>
    <w:lvl w:ilvl="5" w:tplc="AE5EC3EC">
      <w:start w:val="1"/>
      <w:numFmt w:val="bullet"/>
      <w:lvlText w:val="•"/>
      <w:lvlJc w:val="left"/>
      <w:pPr>
        <w:ind w:left="4852" w:hanging="426"/>
      </w:pPr>
      <w:rPr>
        <w:rFonts w:hint="default"/>
      </w:rPr>
    </w:lvl>
    <w:lvl w:ilvl="6" w:tplc="AFA49DC2">
      <w:start w:val="1"/>
      <w:numFmt w:val="bullet"/>
      <w:lvlText w:val="•"/>
      <w:lvlJc w:val="left"/>
      <w:pPr>
        <w:ind w:left="5715" w:hanging="426"/>
      </w:pPr>
      <w:rPr>
        <w:rFonts w:hint="default"/>
      </w:rPr>
    </w:lvl>
    <w:lvl w:ilvl="7" w:tplc="BF84A22A">
      <w:start w:val="1"/>
      <w:numFmt w:val="bullet"/>
      <w:lvlText w:val="•"/>
      <w:lvlJc w:val="left"/>
      <w:pPr>
        <w:ind w:left="6578" w:hanging="426"/>
      </w:pPr>
      <w:rPr>
        <w:rFonts w:hint="default"/>
      </w:rPr>
    </w:lvl>
    <w:lvl w:ilvl="8" w:tplc="9A0AE1DE">
      <w:start w:val="1"/>
      <w:numFmt w:val="bullet"/>
      <w:lvlText w:val="•"/>
      <w:lvlJc w:val="left"/>
      <w:pPr>
        <w:ind w:left="7440" w:hanging="426"/>
      </w:pPr>
      <w:rPr>
        <w:rFonts w:hint="default"/>
      </w:rPr>
    </w:lvl>
  </w:abstractNum>
  <w:abstractNum w:abstractNumId="8" w15:restartNumberingAfterBreak="0">
    <w:nsid w:val="26636195"/>
    <w:multiLevelType w:val="hybridMultilevel"/>
    <w:tmpl w:val="717A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15F19"/>
    <w:multiLevelType w:val="hybridMultilevel"/>
    <w:tmpl w:val="F4B0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1342"/>
    <w:multiLevelType w:val="hybridMultilevel"/>
    <w:tmpl w:val="0CF0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F1ECA"/>
    <w:multiLevelType w:val="hybridMultilevel"/>
    <w:tmpl w:val="B036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535DE"/>
    <w:multiLevelType w:val="hybridMultilevel"/>
    <w:tmpl w:val="740E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35BCF"/>
    <w:multiLevelType w:val="hybridMultilevel"/>
    <w:tmpl w:val="6052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D6DB3"/>
    <w:multiLevelType w:val="hybridMultilevel"/>
    <w:tmpl w:val="901E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964FF"/>
    <w:multiLevelType w:val="hybridMultilevel"/>
    <w:tmpl w:val="D25EE4B6"/>
    <w:lvl w:ilvl="0" w:tplc="0809000F">
      <w:start w:val="1"/>
      <w:numFmt w:val="decimal"/>
      <w:lvlText w:val="%1."/>
      <w:lvlJc w:val="left"/>
      <w:pPr>
        <w:ind w:left="543" w:hanging="426"/>
      </w:pPr>
      <w:rPr>
        <w:rFonts w:hint="default"/>
        <w:w w:val="100"/>
        <w:sz w:val="24"/>
        <w:szCs w:val="24"/>
      </w:rPr>
    </w:lvl>
    <w:lvl w:ilvl="1" w:tplc="D14A8BB4">
      <w:start w:val="1"/>
      <w:numFmt w:val="bullet"/>
      <w:lvlText w:val="•"/>
      <w:lvlJc w:val="left"/>
      <w:pPr>
        <w:ind w:left="1402" w:hanging="426"/>
      </w:pPr>
    </w:lvl>
    <w:lvl w:ilvl="2" w:tplc="16446DCE">
      <w:start w:val="1"/>
      <w:numFmt w:val="bullet"/>
      <w:lvlText w:val="•"/>
      <w:lvlJc w:val="left"/>
      <w:pPr>
        <w:ind w:left="2265" w:hanging="426"/>
      </w:pPr>
    </w:lvl>
    <w:lvl w:ilvl="3" w:tplc="188AB87A">
      <w:start w:val="1"/>
      <w:numFmt w:val="bullet"/>
      <w:lvlText w:val="•"/>
      <w:lvlJc w:val="left"/>
      <w:pPr>
        <w:ind w:left="3127" w:hanging="426"/>
      </w:pPr>
    </w:lvl>
    <w:lvl w:ilvl="4" w:tplc="9B30F730">
      <w:start w:val="1"/>
      <w:numFmt w:val="bullet"/>
      <w:lvlText w:val="•"/>
      <w:lvlJc w:val="left"/>
      <w:pPr>
        <w:ind w:left="3990" w:hanging="426"/>
      </w:pPr>
    </w:lvl>
    <w:lvl w:ilvl="5" w:tplc="AE5EC3EC">
      <w:start w:val="1"/>
      <w:numFmt w:val="bullet"/>
      <w:lvlText w:val="•"/>
      <w:lvlJc w:val="left"/>
      <w:pPr>
        <w:ind w:left="4852" w:hanging="426"/>
      </w:pPr>
    </w:lvl>
    <w:lvl w:ilvl="6" w:tplc="AFA49DC2">
      <w:start w:val="1"/>
      <w:numFmt w:val="bullet"/>
      <w:lvlText w:val="•"/>
      <w:lvlJc w:val="left"/>
      <w:pPr>
        <w:ind w:left="5715" w:hanging="426"/>
      </w:pPr>
    </w:lvl>
    <w:lvl w:ilvl="7" w:tplc="BF84A22A">
      <w:start w:val="1"/>
      <w:numFmt w:val="bullet"/>
      <w:lvlText w:val="•"/>
      <w:lvlJc w:val="left"/>
      <w:pPr>
        <w:ind w:left="6578" w:hanging="426"/>
      </w:pPr>
    </w:lvl>
    <w:lvl w:ilvl="8" w:tplc="9A0AE1DE">
      <w:start w:val="1"/>
      <w:numFmt w:val="bullet"/>
      <w:lvlText w:val="•"/>
      <w:lvlJc w:val="left"/>
      <w:pPr>
        <w:ind w:left="7440" w:hanging="426"/>
      </w:pPr>
    </w:lvl>
  </w:abstractNum>
  <w:abstractNum w:abstractNumId="16" w15:restartNumberingAfterBreak="0">
    <w:nsid w:val="3DF35561"/>
    <w:multiLevelType w:val="hybridMultilevel"/>
    <w:tmpl w:val="453A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41CAB"/>
    <w:multiLevelType w:val="hybridMultilevel"/>
    <w:tmpl w:val="F3FE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2225C"/>
    <w:multiLevelType w:val="hybridMultilevel"/>
    <w:tmpl w:val="BC4A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25A98"/>
    <w:multiLevelType w:val="hybridMultilevel"/>
    <w:tmpl w:val="A3F0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3557B"/>
    <w:multiLevelType w:val="hybridMultilevel"/>
    <w:tmpl w:val="3F807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9E451D"/>
    <w:multiLevelType w:val="hybridMultilevel"/>
    <w:tmpl w:val="4768F27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2" w15:restartNumberingAfterBreak="0">
    <w:nsid w:val="4C93665E"/>
    <w:multiLevelType w:val="hybridMultilevel"/>
    <w:tmpl w:val="97F2C968"/>
    <w:lvl w:ilvl="0" w:tplc="67302D08">
      <w:start w:val="1"/>
      <w:numFmt w:val="bullet"/>
      <w:lvlText w:val=""/>
      <w:lvlJc w:val="left"/>
      <w:pPr>
        <w:ind w:left="401" w:hanging="360"/>
      </w:pPr>
      <w:rPr>
        <w:rFonts w:ascii="Symbol" w:eastAsia="Symbol" w:hAnsi="Symbol" w:hint="default"/>
        <w:w w:val="100"/>
        <w:sz w:val="24"/>
        <w:szCs w:val="24"/>
      </w:rPr>
    </w:lvl>
    <w:lvl w:ilvl="1" w:tplc="045E08CE">
      <w:start w:val="1"/>
      <w:numFmt w:val="bullet"/>
      <w:lvlText w:val="•"/>
      <w:lvlJc w:val="left"/>
      <w:pPr>
        <w:ind w:left="1276" w:hanging="360"/>
      </w:pPr>
      <w:rPr>
        <w:rFonts w:hint="default"/>
      </w:rPr>
    </w:lvl>
    <w:lvl w:ilvl="2" w:tplc="37DE901C">
      <w:start w:val="1"/>
      <w:numFmt w:val="bullet"/>
      <w:lvlText w:val="•"/>
      <w:lvlJc w:val="left"/>
      <w:pPr>
        <w:ind w:left="2153" w:hanging="360"/>
      </w:pPr>
      <w:rPr>
        <w:rFonts w:hint="default"/>
      </w:rPr>
    </w:lvl>
    <w:lvl w:ilvl="3" w:tplc="25BE6F5A">
      <w:start w:val="1"/>
      <w:numFmt w:val="bullet"/>
      <w:lvlText w:val="•"/>
      <w:lvlJc w:val="left"/>
      <w:pPr>
        <w:ind w:left="3029" w:hanging="360"/>
      </w:pPr>
      <w:rPr>
        <w:rFonts w:hint="default"/>
      </w:rPr>
    </w:lvl>
    <w:lvl w:ilvl="4" w:tplc="2BEA1136">
      <w:start w:val="1"/>
      <w:numFmt w:val="bullet"/>
      <w:lvlText w:val="•"/>
      <w:lvlJc w:val="left"/>
      <w:pPr>
        <w:ind w:left="3906" w:hanging="360"/>
      </w:pPr>
      <w:rPr>
        <w:rFonts w:hint="default"/>
      </w:rPr>
    </w:lvl>
    <w:lvl w:ilvl="5" w:tplc="B52E1D86">
      <w:start w:val="1"/>
      <w:numFmt w:val="bullet"/>
      <w:lvlText w:val="•"/>
      <w:lvlJc w:val="left"/>
      <w:pPr>
        <w:ind w:left="4782" w:hanging="360"/>
      </w:pPr>
      <w:rPr>
        <w:rFonts w:hint="default"/>
      </w:rPr>
    </w:lvl>
    <w:lvl w:ilvl="6" w:tplc="FB08E55A">
      <w:start w:val="1"/>
      <w:numFmt w:val="bullet"/>
      <w:lvlText w:val="•"/>
      <w:lvlJc w:val="left"/>
      <w:pPr>
        <w:ind w:left="5659" w:hanging="360"/>
      </w:pPr>
      <w:rPr>
        <w:rFonts w:hint="default"/>
      </w:rPr>
    </w:lvl>
    <w:lvl w:ilvl="7" w:tplc="4194291C">
      <w:start w:val="1"/>
      <w:numFmt w:val="bullet"/>
      <w:lvlText w:val="•"/>
      <w:lvlJc w:val="left"/>
      <w:pPr>
        <w:ind w:left="6536" w:hanging="360"/>
      </w:pPr>
      <w:rPr>
        <w:rFonts w:hint="default"/>
      </w:rPr>
    </w:lvl>
    <w:lvl w:ilvl="8" w:tplc="68E49388">
      <w:start w:val="1"/>
      <w:numFmt w:val="bullet"/>
      <w:lvlText w:val="•"/>
      <w:lvlJc w:val="left"/>
      <w:pPr>
        <w:ind w:left="7412" w:hanging="360"/>
      </w:pPr>
      <w:rPr>
        <w:rFonts w:hint="default"/>
      </w:rPr>
    </w:lvl>
  </w:abstractNum>
  <w:abstractNum w:abstractNumId="23" w15:restartNumberingAfterBreak="0">
    <w:nsid w:val="4D3833D1"/>
    <w:multiLevelType w:val="hybridMultilevel"/>
    <w:tmpl w:val="0A0A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F5936"/>
    <w:multiLevelType w:val="multilevel"/>
    <w:tmpl w:val="60FE6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420F1"/>
    <w:multiLevelType w:val="hybridMultilevel"/>
    <w:tmpl w:val="EA0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7130D"/>
    <w:multiLevelType w:val="hybridMultilevel"/>
    <w:tmpl w:val="11C6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839A2"/>
    <w:multiLevelType w:val="hybridMultilevel"/>
    <w:tmpl w:val="58F6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76A2B"/>
    <w:multiLevelType w:val="hybridMultilevel"/>
    <w:tmpl w:val="A612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52EB2"/>
    <w:multiLevelType w:val="hybridMultilevel"/>
    <w:tmpl w:val="B850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04FF7"/>
    <w:multiLevelType w:val="hybridMultilevel"/>
    <w:tmpl w:val="1C1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A53D7"/>
    <w:multiLevelType w:val="hybridMultilevel"/>
    <w:tmpl w:val="6B8C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16883"/>
    <w:multiLevelType w:val="hybridMultilevel"/>
    <w:tmpl w:val="53A0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53491"/>
    <w:multiLevelType w:val="hybridMultilevel"/>
    <w:tmpl w:val="4EA2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391109">
    <w:abstractNumId w:val="13"/>
  </w:num>
  <w:num w:numId="2" w16cid:durableId="1055274926">
    <w:abstractNumId w:val="33"/>
  </w:num>
  <w:num w:numId="3" w16cid:durableId="1343094811">
    <w:abstractNumId w:val="27"/>
  </w:num>
  <w:num w:numId="4" w16cid:durableId="1387989358">
    <w:abstractNumId w:val="18"/>
  </w:num>
  <w:num w:numId="5" w16cid:durableId="1958221594">
    <w:abstractNumId w:val="19"/>
  </w:num>
  <w:num w:numId="6" w16cid:durableId="1453403091">
    <w:abstractNumId w:val="26"/>
  </w:num>
  <w:num w:numId="7" w16cid:durableId="554123212">
    <w:abstractNumId w:val="12"/>
  </w:num>
  <w:num w:numId="8" w16cid:durableId="821193915">
    <w:abstractNumId w:val="8"/>
  </w:num>
  <w:num w:numId="9" w16cid:durableId="1871869303">
    <w:abstractNumId w:val="11"/>
  </w:num>
  <w:num w:numId="10" w16cid:durableId="579096559">
    <w:abstractNumId w:val="32"/>
  </w:num>
  <w:num w:numId="11" w16cid:durableId="36702069">
    <w:abstractNumId w:val="14"/>
  </w:num>
  <w:num w:numId="12" w16cid:durableId="1735665404">
    <w:abstractNumId w:val="25"/>
  </w:num>
  <w:num w:numId="13" w16cid:durableId="896428984">
    <w:abstractNumId w:val="20"/>
  </w:num>
  <w:num w:numId="14" w16cid:durableId="1337226541">
    <w:abstractNumId w:val="7"/>
  </w:num>
  <w:num w:numId="15" w16cid:durableId="45955514">
    <w:abstractNumId w:val="22"/>
  </w:num>
  <w:num w:numId="16" w16cid:durableId="207229261">
    <w:abstractNumId w:val="31"/>
  </w:num>
  <w:num w:numId="17" w16cid:durableId="452090545">
    <w:abstractNumId w:val="29"/>
  </w:num>
  <w:num w:numId="18" w16cid:durableId="192546849">
    <w:abstractNumId w:val="9"/>
  </w:num>
  <w:num w:numId="19" w16cid:durableId="178664001">
    <w:abstractNumId w:val="16"/>
  </w:num>
  <w:num w:numId="20" w16cid:durableId="666638468">
    <w:abstractNumId w:val="30"/>
  </w:num>
  <w:num w:numId="21" w16cid:durableId="742682247">
    <w:abstractNumId w:val="6"/>
  </w:num>
  <w:num w:numId="22" w16cid:durableId="219951045">
    <w:abstractNumId w:val="10"/>
  </w:num>
  <w:num w:numId="23" w16cid:durableId="1527406463">
    <w:abstractNumId w:val="28"/>
  </w:num>
  <w:num w:numId="24" w16cid:durableId="758788824">
    <w:abstractNumId w:val="15"/>
  </w:num>
  <w:num w:numId="25" w16cid:durableId="1153569841">
    <w:abstractNumId w:val="21"/>
  </w:num>
  <w:num w:numId="26" w16cid:durableId="1299453267">
    <w:abstractNumId w:val="3"/>
  </w:num>
  <w:num w:numId="27" w16cid:durableId="1451515993">
    <w:abstractNumId w:val="4"/>
  </w:num>
  <w:num w:numId="28" w16cid:durableId="1903175282">
    <w:abstractNumId w:val="23"/>
  </w:num>
  <w:num w:numId="29" w16cid:durableId="166141363">
    <w:abstractNumId w:val="1"/>
  </w:num>
  <w:num w:numId="30" w16cid:durableId="75054950">
    <w:abstractNumId w:val="5"/>
  </w:num>
  <w:num w:numId="31" w16cid:durableId="2014988074">
    <w:abstractNumId w:val="17"/>
  </w:num>
  <w:num w:numId="32" w16cid:durableId="835847714">
    <w:abstractNumId w:val="0"/>
  </w:num>
  <w:num w:numId="33" w16cid:durableId="1756778563">
    <w:abstractNumId w:val="2"/>
  </w:num>
  <w:num w:numId="34" w16cid:durableId="1220360074">
    <w:abstractNumId w:val="24"/>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8F"/>
    <w:rsid w:val="001A2ADC"/>
    <w:rsid w:val="00253284"/>
    <w:rsid w:val="0042523A"/>
    <w:rsid w:val="00443CEA"/>
    <w:rsid w:val="00494EBC"/>
    <w:rsid w:val="004C6369"/>
    <w:rsid w:val="00565AD4"/>
    <w:rsid w:val="005F12CD"/>
    <w:rsid w:val="005F5E8F"/>
    <w:rsid w:val="006E1DFC"/>
    <w:rsid w:val="006E269E"/>
    <w:rsid w:val="00767923"/>
    <w:rsid w:val="007F2BFC"/>
    <w:rsid w:val="008C14B6"/>
    <w:rsid w:val="008D0B14"/>
    <w:rsid w:val="00957E54"/>
    <w:rsid w:val="009C1AD7"/>
    <w:rsid w:val="009D025D"/>
    <w:rsid w:val="00A03AB3"/>
    <w:rsid w:val="00B64B8B"/>
    <w:rsid w:val="00D8253A"/>
    <w:rsid w:val="00E674E3"/>
    <w:rsid w:val="00EB71B0"/>
    <w:rsid w:val="00EF415F"/>
    <w:rsid w:val="00F00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8764"/>
  <w15:chartTrackingRefBased/>
  <w15:docId w15:val="{08079B5D-53BE-482A-BC52-DC18480A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pPr>
      <w:keepNext/>
      <w:widowControl w:val="0"/>
      <w:tabs>
        <w:tab w:val="left" w:pos="204"/>
      </w:tabs>
      <w:autoSpaceDE w:val="0"/>
      <w:autoSpaceDN w:val="0"/>
      <w:adjustRightInd w:val="0"/>
      <w:spacing w:after="0" w:line="238" w:lineRule="exact"/>
      <w:jc w:val="center"/>
      <w:outlineLvl w:val="6"/>
    </w:pPr>
    <w:rPr>
      <w:rFonts w:ascii="Times New Roman" w:eastAsia="Times New Roman" w:hAnsi="Times New Roman" w:cs="Times New Roman"/>
      <w:b/>
      <w:bCs/>
      <w:sz w:val="20"/>
      <w:szCs w:val="20"/>
      <w:u w:val="single"/>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39"/>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en-GB"/>
    </w:rPr>
  </w:style>
  <w:style w:type="character" w:customStyle="1" w:styleId="Heading7Char">
    <w:name w:val="Heading 7 Char"/>
    <w:basedOn w:val="DefaultParagraphFont"/>
    <w:link w:val="Heading7"/>
    <w:rPr>
      <w:rFonts w:ascii="Times New Roman" w:eastAsia="Times New Roman" w:hAnsi="Times New Roman" w:cs="Times New Roman"/>
      <w:b/>
      <w:bCs/>
      <w:sz w:val="20"/>
      <w:szCs w:val="20"/>
      <w:u w:val="single"/>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u w:val="single"/>
    </w:rPr>
  </w:style>
  <w:style w:type="character" w:customStyle="1" w:styleId="TitleChar">
    <w:name w:val="Title Char"/>
    <w:basedOn w:val="DefaultParagraphFont"/>
    <w:link w:val="Title"/>
    <w:rPr>
      <w:rFonts w:ascii="Times New Roman" w:eastAsia="Times New Roman" w:hAnsi="Times New Roman" w:cs="Times New Roman"/>
      <w:b/>
      <w:bCs/>
      <w:sz w:val="24"/>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font7">
    <w:name w:val="font_7"/>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yiv5324637833">
    <w:name w:val="yiv5324637833"/>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elementtoproof">
    <w:name w:val="elementtoproof"/>
    <w:basedOn w:val="DefaultParagraphFont"/>
  </w:style>
  <w:style w:type="character" w:customStyle="1" w:styleId="contentpasted0">
    <w:name w:val="contentpasted0"/>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unhideWhenUsed/>
    <w:qFormat/>
    <w:pPr>
      <w:widowControl w:val="0"/>
      <w:spacing w:after="0" w:line="240" w:lineRule="auto"/>
      <w:ind w:left="543" w:hanging="426"/>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Pr>
      <w:rFonts w:ascii="Arial" w:eastAsia="Arial" w:hAnsi="Arial" w:cs="Times New Roman"/>
      <w:sz w:val="24"/>
      <w:szCs w:val="24"/>
      <w:lang w:val="en-US"/>
    </w:rPr>
  </w:style>
  <w:style w:type="character" w:customStyle="1" w:styleId="Subtitle1">
    <w:name w:val="Subtitle1"/>
    <w:basedOn w:val="DefaultParagraphFont"/>
  </w:style>
  <w:style w:type="character" w:customStyle="1" w:styleId="inline">
    <w:name w:val="inline"/>
    <w:basedOn w:val="DefaultParagraphFont"/>
  </w:style>
  <w:style w:type="character" w:customStyle="1" w:styleId="text">
    <w:name w:val="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2911">
      <w:bodyDiv w:val="1"/>
      <w:marLeft w:val="0"/>
      <w:marRight w:val="0"/>
      <w:marTop w:val="0"/>
      <w:marBottom w:val="0"/>
      <w:divBdr>
        <w:top w:val="none" w:sz="0" w:space="0" w:color="auto"/>
        <w:left w:val="none" w:sz="0" w:space="0" w:color="auto"/>
        <w:bottom w:val="none" w:sz="0" w:space="0" w:color="auto"/>
        <w:right w:val="none" w:sz="0" w:space="0" w:color="auto"/>
      </w:divBdr>
      <w:divsChild>
        <w:div w:id="1598252459">
          <w:marLeft w:val="547"/>
          <w:marRight w:val="0"/>
          <w:marTop w:val="0"/>
          <w:marBottom w:val="0"/>
          <w:divBdr>
            <w:top w:val="none" w:sz="0" w:space="0" w:color="auto"/>
            <w:left w:val="none" w:sz="0" w:space="0" w:color="auto"/>
            <w:bottom w:val="none" w:sz="0" w:space="0" w:color="auto"/>
            <w:right w:val="none" w:sz="0" w:space="0" w:color="auto"/>
          </w:divBdr>
        </w:div>
      </w:divsChild>
    </w:div>
    <w:div w:id="297611511">
      <w:bodyDiv w:val="1"/>
      <w:marLeft w:val="0"/>
      <w:marRight w:val="0"/>
      <w:marTop w:val="0"/>
      <w:marBottom w:val="0"/>
      <w:divBdr>
        <w:top w:val="none" w:sz="0" w:space="0" w:color="auto"/>
        <w:left w:val="none" w:sz="0" w:space="0" w:color="auto"/>
        <w:bottom w:val="none" w:sz="0" w:space="0" w:color="auto"/>
        <w:right w:val="none" w:sz="0" w:space="0" w:color="auto"/>
      </w:divBdr>
      <w:divsChild>
        <w:div w:id="1692297484">
          <w:marLeft w:val="547"/>
          <w:marRight w:val="0"/>
          <w:marTop w:val="0"/>
          <w:marBottom w:val="0"/>
          <w:divBdr>
            <w:top w:val="none" w:sz="0" w:space="0" w:color="auto"/>
            <w:left w:val="none" w:sz="0" w:space="0" w:color="auto"/>
            <w:bottom w:val="none" w:sz="0" w:space="0" w:color="auto"/>
            <w:right w:val="none" w:sz="0" w:space="0" w:color="auto"/>
          </w:divBdr>
        </w:div>
      </w:divsChild>
    </w:div>
    <w:div w:id="455950865">
      <w:bodyDiv w:val="1"/>
      <w:marLeft w:val="0"/>
      <w:marRight w:val="0"/>
      <w:marTop w:val="0"/>
      <w:marBottom w:val="0"/>
      <w:divBdr>
        <w:top w:val="none" w:sz="0" w:space="0" w:color="auto"/>
        <w:left w:val="none" w:sz="0" w:space="0" w:color="auto"/>
        <w:bottom w:val="none" w:sz="0" w:space="0" w:color="auto"/>
        <w:right w:val="none" w:sz="0" w:space="0" w:color="auto"/>
      </w:divBdr>
    </w:div>
    <w:div w:id="579482592">
      <w:bodyDiv w:val="1"/>
      <w:marLeft w:val="0"/>
      <w:marRight w:val="0"/>
      <w:marTop w:val="0"/>
      <w:marBottom w:val="0"/>
      <w:divBdr>
        <w:top w:val="none" w:sz="0" w:space="0" w:color="auto"/>
        <w:left w:val="none" w:sz="0" w:space="0" w:color="auto"/>
        <w:bottom w:val="none" w:sz="0" w:space="0" w:color="auto"/>
        <w:right w:val="none" w:sz="0" w:space="0" w:color="auto"/>
      </w:divBdr>
      <w:divsChild>
        <w:div w:id="1005087511">
          <w:marLeft w:val="0"/>
          <w:marRight w:val="0"/>
          <w:marTop w:val="0"/>
          <w:marBottom w:val="0"/>
          <w:divBdr>
            <w:top w:val="none" w:sz="0" w:space="0" w:color="auto"/>
            <w:left w:val="none" w:sz="0" w:space="0" w:color="auto"/>
            <w:bottom w:val="none" w:sz="0" w:space="0" w:color="auto"/>
            <w:right w:val="none" w:sz="0" w:space="0" w:color="auto"/>
          </w:divBdr>
          <w:divsChild>
            <w:div w:id="1051537755">
              <w:marLeft w:val="0"/>
              <w:marRight w:val="0"/>
              <w:marTop w:val="0"/>
              <w:marBottom w:val="0"/>
              <w:divBdr>
                <w:top w:val="none" w:sz="0" w:space="0" w:color="auto"/>
                <w:left w:val="none" w:sz="0" w:space="0" w:color="auto"/>
                <w:bottom w:val="none" w:sz="0" w:space="0" w:color="auto"/>
                <w:right w:val="none" w:sz="0" w:space="0" w:color="auto"/>
              </w:divBdr>
            </w:div>
            <w:div w:id="2009283072">
              <w:marLeft w:val="0"/>
              <w:marRight w:val="0"/>
              <w:marTop w:val="0"/>
              <w:marBottom w:val="0"/>
              <w:divBdr>
                <w:top w:val="none" w:sz="0" w:space="0" w:color="auto"/>
                <w:left w:val="none" w:sz="0" w:space="0" w:color="auto"/>
                <w:bottom w:val="none" w:sz="0" w:space="0" w:color="auto"/>
                <w:right w:val="none" w:sz="0" w:space="0" w:color="auto"/>
              </w:divBdr>
            </w:div>
            <w:div w:id="532614123">
              <w:marLeft w:val="0"/>
              <w:marRight w:val="0"/>
              <w:marTop w:val="0"/>
              <w:marBottom w:val="0"/>
              <w:divBdr>
                <w:top w:val="none" w:sz="0" w:space="0" w:color="auto"/>
                <w:left w:val="none" w:sz="0" w:space="0" w:color="auto"/>
                <w:bottom w:val="none" w:sz="0" w:space="0" w:color="auto"/>
                <w:right w:val="none" w:sz="0" w:space="0" w:color="auto"/>
              </w:divBdr>
            </w:div>
            <w:div w:id="1012992509">
              <w:marLeft w:val="0"/>
              <w:marRight w:val="0"/>
              <w:marTop w:val="0"/>
              <w:marBottom w:val="0"/>
              <w:divBdr>
                <w:top w:val="none" w:sz="0" w:space="0" w:color="auto"/>
                <w:left w:val="none" w:sz="0" w:space="0" w:color="auto"/>
                <w:bottom w:val="none" w:sz="0" w:space="0" w:color="auto"/>
                <w:right w:val="none" w:sz="0" w:space="0" w:color="auto"/>
              </w:divBdr>
            </w:div>
            <w:div w:id="1172254215">
              <w:marLeft w:val="0"/>
              <w:marRight w:val="0"/>
              <w:marTop w:val="0"/>
              <w:marBottom w:val="0"/>
              <w:divBdr>
                <w:top w:val="none" w:sz="0" w:space="0" w:color="auto"/>
                <w:left w:val="none" w:sz="0" w:space="0" w:color="auto"/>
                <w:bottom w:val="none" w:sz="0" w:space="0" w:color="auto"/>
                <w:right w:val="none" w:sz="0" w:space="0" w:color="auto"/>
              </w:divBdr>
            </w:div>
            <w:div w:id="1535925417">
              <w:marLeft w:val="0"/>
              <w:marRight w:val="0"/>
              <w:marTop w:val="0"/>
              <w:marBottom w:val="0"/>
              <w:divBdr>
                <w:top w:val="none" w:sz="0" w:space="0" w:color="auto"/>
                <w:left w:val="none" w:sz="0" w:space="0" w:color="auto"/>
                <w:bottom w:val="none" w:sz="0" w:space="0" w:color="auto"/>
                <w:right w:val="none" w:sz="0" w:space="0" w:color="auto"/>
              </w:divBdr>
            </w:div>
            <w:div w:id="1855991462">
              <w:marLeft w:val="0"/>
              <w:marRight w:val="0"/>
              <w:marTop w:val="0"/>
              <w:marBottom w:val="0"/>
              <w:divBdr>
                <w:top w:val="none" w:sz="0" w:space="0" w:color="auto"/>
                <w:left w:val="none" w:sz="0" w:space="0" w:color="auto"/>
                <w:bottom w:val="none" w:sz="0" w:space="0" w:color="auto"/>
                <w:right w:val="none" w:sz="0" w:space="0" w:color="auto"/>
              </w:divBdr>
            </w:div>
          </w:divsChild>
        </w:div>
        <w:div w:id="1308634052">
          <w:marLeft w:val="0"/>
          <w:marRight w:val="0"/>
          <w:marTop w:val="0"/>
          <w:marBottom w:val="0"/>
          <w:divBdr>
            <w:top w:val="none" w:sz="0" w:space="0" w:color="auto"/>
            <w:left w:val="none" w:sz="0" w:space="0" w:color="auto"/>
            <w:bottom w:val="none" w:sz="0" w:space="0" w:color="auto"/>
            <w:right w:val="none" w:sz="0" w:space="0" w:color="auto"/>
          </w:divBdr>
          <w:divsChild>
            <w:div w:id="1758014760">
              <w:marLeft w:val="0"/>
              <w:marRight w:val="0"/>
              <w:marTop w:val="0"/>
              <w:marBottom w:val="0"/>
              <w:divBdr>
                <w:top w:val="none" w:sz="0" w:space="0" w:color="auto"/>
                <w:left w:val="none" w:sz="0" w:space="0" w:color="auto"/>
                <w:bottom w:val="none" w:sz="0" w:space="0" w:color="auto"/>
                <w:right w:val="none" w:sz="0" w:space="0" w:color="auto"/>
              </w:divBdr>
            </w:div>
            <w:div w:id="1872306043">
              <w:marLeft w:val="0"/>
              <w:marRight w:val="0"/>
              <w:marTop w:val="0"/>
              <w:marBottom w:val="0"/>
              <w:divBdr>
                <w:top w:val="none" w:sz="0" w:space="0" w:color="auto"/>
                <w:left w:val="none" w:sz="0" w:space="0" w:color="auto"/>
                <w:bottom w:val="none" w:sz="0" w:space="0" w:color="auto"/>
                <w:right w:val="none" w:sz="0" w:space="0" w:color="auto"/>
              </w:divBdr>
            </w:div>
            <w:div w:id="1027218281">
              <w:marLeft w:val="0"/>
              <w:marRight w:val="0"/>
              <w:marTop w:val="0"/>
              <w:marBottom w:val="0"/>
              <w:divBdr>
                <w:top w:val="none" w:sz="0" w:space="0" w:color="auto"/>
                <w:left w:val="none" w:sz="0" w:space="0" w:color="auto"/>
                <w:bottom w:val="none" w:sz="0" w:space="0" w:color="auto"/>
                <w:right w:val="none" w:sz="0" w:space="0" w:color="auto"/>
              </w:divBdr>
            </w:div>
            <w:div w:id="699744594">
              <w:marLeft w:val="0"/>
              <w:marRight w:val="0"/>
              <w:marTop w:val="0"/>
              <w:marBottom w:val="0"/>
              <w:divBdr>
                <w:top w:val="none" w:sz="0" w:space="0" w:color="auto"/>
                <w:left w:val="none" w:sz="0" w:space="0" w:color="auto"/>
                <w:bottom w:val="none" w:sz="0" w:space="0" w:color="auto"/>
                <w:right w:val="none" w:sz="0" w:space="0" w:color="auto"/>
              </w:divBdr>
            </w:div>
            <w:div w:id="150026422">
              <w:marLeft w:val="0"/>
              <w:marRight w:val="0"/>
              <w:marTop w:val="0"/>
              <w:marBottom w:val="0"/>
              <w:divBdr>
                <w:top w:val="none" w:sz="0" w:space="0" w:color="auto"/>
                <w:left w:val="none" w:sz="0" w:space="0" w:color="auto"/>
                <w:bottom w:val="none" w:sz="0" w:space="0" w:color="auto"/>
                <w:right w:val="none" w:sz="0" w:space="0" w:color="auto"/>
              </w:divBdr>
            </w:div>
            <w:div w:id="1067647597">
              <w:marLeft w:val="0"/>
              <w:marRight w:val="0"/>
              <w:marTop w:val="0"/>
              <w:marBottom w:val="0"/>
              <w:divBdr>
                <w:top w:val="none" w:sz="0" w:space="0" w:color="auto"/>
                <w:left w:val="none" w:sz="0" w:space="0" w:color="auto"/>
                <w:bottom w:val="none" w:sz="0" w:space="0" w:color="auto"/>
                <w:right w:val="none" w:sz="0" w:space="0" w:color="auto"/>
              </w:divBdr>
            </w:div>
            <w:div w:id="440494418">
              <w:marLeft w:val="0"/>
              <w:marRight w:val="0"/>
              <w:marTop w:val="0"/>
              <w:marBottom w:val="0"/>
              <w:divBdr>
                <w:top w:val="none" w:sz="0" w:space="0" w:color="auto"/>
                <w:left w:val="none" w:sz="0" w:space="0" w:color="auto"/>
                <w:bottom w:val="none" w:sz="0" w:space="0" w:color="auto"/>
                <w:right w:val="none" w:sz="0" w:space="0" w:color="auto"/>
              </w:divBdr>
            </w:div>
            <w:div w:id="316955582">
              <w:marLeft w:val="0"/>
              <w:marRight w:val="0"/>
              <w:marTop w:val="0"/>
              <w:marBottom w:val="0"/>
              <w:divBdr>
                <w:top w:val="none" w:sz="0" w:space="0" w:color="auto"/>
                <w:left w:val="none" w:sz="0" w:space="0" w:color="auto"/>
                <w:bottom w:val="none" w:sz="0" w:space="0" w:color="auto"/>
                <w:right w:val="none" w:sz="0" w:space="0" w:color="auto"/>
              </w:divBdr>
            </w:div>
            <w:div w:id="7962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8535">
      <w:bodyDiv w:val="1"/>
      <w:marLeft w:val="0"/>
      <w:marRight w:val="0"/>
      <w:marTop w:val="0"/>
      <w:marBottom w:val="0"/>
      <w:divBdr>
        <w:top w:val="none" w:sz="0" w:space="0" w:color="auto"/>
        <w:left w:val="none" w:sz="0" w:space="0" w:color="auto"/>
        <w:bottom w:val="none" w:sz="0" w:space="0" w:color="auto"/>
        <w:right w:val="none" w:sz="0" w:space="0" w:color="auto"/>
      </w:divBdr>
    </w:div>
    <w:div w:id="1249653246">
      <w:bodyDiv w:val="1"/>
      <w:marLeft w:val="0"/>
      <w:marRight w:val="0"/>
      <w:marTop w:val="0"/>
      <w:marBottom w:val="0"/>
      <w:divBdr>
        <w:top w:val="none" w:sz="0" w:space="0" w:color="auto"/>
        <w:left w:val="none" w:sz="0" w:space="0" w:color="auto"/>
        <w:bottom w:val="none" w:sz="0" w:space="0" w:color="auto"/>
        <w:right w:val="none" w:sz="0" w:space="0" w:color="auto"/>
      </w:divBdr>
    </w:div>
    <w:div w:id="1517186694">
      <w:bodyDiv w:val="1"/>
      <w:marLeft w:val="0"/>
      <w:marRight w:val="0"/>
      <w:marTop w:val="0"/>
      <w:marBottom w:val="0"/>
      <w:divBdr>
        <w:top w:val="none" w:sz="0" w:space="0" w:color="auto"/>
        <w:left w:val="none" w:sz="0" w:space="0" w:color="auto"/>
        <w:bottom w:val="none" w:sz="0" w:space="0" w:color="auto"/>
        <w:right w:val="none" w:sz="0" w:space="0" w:color="auto"/>
      </w:divBdr>
    </w:div>
    <w:div w:id="1795514015">
      <w:bodyDiv w:val="1"/>
      <w:marLeft w:val="0"/>
      <w:marRight w:val="0"/>
      <w:marTop w:val="0"/>
      <w:marBottom w:val="0"/>
      <w:divBdr>
        <w:top w:val="none" w:sz="0" w:space="0" w:color="auto"/>
        <w:left w:val="none" w:sz="0" w:space="0" w:color="auto"/>
        <w:bottom w:val="none" w:sz="0" w:space="0" w:color="auto"/>
        <w:right w:val="none" w:sz="0" w:space="0" w:color="auto"/>
      </w:divBdr>
    </w:div>
    <w:div w:id="1806893304">
      <w:bodyDiv w:val="1"/>
      <w:marLeft w:val="0"/>
      <w:marRight w:val="0"/>
      <w:marTop w:val="0"/>
      <w:marBottom w:val="0"/>
      <w:divBdr>
        <w:top w:val="none" w:sz="0" w:space="0" w:color="auto"/>
        <w:left w:val="none" w:sz="0" w:space="0" w:color="auto"/>
        <w:bottom w:val="none" w:sz="0" w:space="0" w:color="auto"/>
        <w:right w:val="none" w:sz="0" w:space="0" w:color="auto"/>
      </w:divBdr>
    </w:div>
    <w:div w:id="1907955563">
      <w:bodyDiv w:val="1"/>
      <w:marLeft w:val="0"/>
      <w:marRight w:val="0"/>
      <w:marTop w:val="0"/>
      <w:marBottom w:val="0"/>
      <w:divBdr>
        <w:top w:val="none" w:sz="0" w:space="0" w:color="auto"/>
        <w:left w:val="none" w:sz="0" w:space="0" w:color="auto"/>
        <w:bottom w:val="none" w:sz="0" w:space="0" w:color="auto"/>
        <w:right w:val="none" w:sz="0" w:space="0" w:color="auto"/>
      </w:divBdr>
    </w:div>
    <w:div w:id="1922178058">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sChild>
        <w:div w:id="2045666413">
          <w:marLeft w:val="0"/>
          <w:marRight w:val="0"/>
          <w:marTop w:val="0"/>
          <w:marBottom w:val="0"/>
          <w:divBdr>
            <w:top w:val="none" w:sz="0" w:space="0" w:color="auto"/>
            <w:left w:val="none" w:sz="0" w:space="0" w:color="auto"/>
            <w:bottom w:val="none" w:sz="0" w:space="0" w:color="auto"/>
            <w:right w:val="none" w:sz="0" w:space="0" w:color="auto"/>
          </w:divBdr>
          <w:divsChild>
            <w:div w:id="476071460">
              <w:marLeft w:val="0"/>
              <w:marRight w:val="0"/>
              <w:marTop w:val="0"/>
              <w:marBottom w:val="0"/>
              <w:divBdr>
                <w:top w:val="none" w:sz="0" w:space="0" w:color="auto"/>
                <w:left w:val="none" w:sz="0" w:space="0" w:color="auto"/>
                <w:bottom w:val="none" w:sz="0" w:space="0" w:color="auto"/>
                <w:right w:val="none" w:sz="0" w:space="0" w:color="auto"/>
              </w:divBdr>
              <w:divsChild>
                <w:div w:id="79303472">
                  <w:marLeft w:val="0"/>
                  <w:marRight w:val="0"/>
                  <w:marTop w:val="0"/>
                  <w:marBottom w:val="0"/>
                  <w:divBdr>
                    <w:top w:val="none" w:sz="0" w:space="0" w:color="auto"/>
                    <w:left w:val="none" w:sz="0" w:space="0" w:color="auto"/>
                    <w:bottom w:val="none" w:sz="0" w:space="0" w:color="auto"/>
                    <w:right w:val="none" w:sz="0" w:space="0" w:color="auto"/>
                  </w:divBdr>
                  <w:divsChild>
                    <w:div w:id="447355522">
                      <w:marLeft w:val="0"/>
                      <w:marRight w:val="0"/>
                      <w:marTop w:val="0"/>
                      <w:marBottom w:val="0"/>
                      <w:divBdr>
                        <w:top w:val="none" w:sz="0" w:space="0" w:color="auto"/>
                        <w:left w:val="none" w:sz="0" w:space="0" w:color="auto"/>
                        <w:bottom w:val="none" w:sz="0" w:space="0" w:color="auto"/>
                        <w:right w:val="none" w:sz="0" w:space="0" w:color="auto"/>
                      </w:divBdr>
                      <w:divsChild>
                        <w:div w:id="1251235290">
                          <w:marLeft w:val="0"/>
                          <w:marRight w:val="0"/>
                          <w:marTop w:val="0"/>
                          <w:marBottom w:val="0"/>
                          <w:divBdr>
                            <w:top w:val="none" w:sz="0" w:space="0" w:color="auto"/>
                            <w:left w:val="none" w:sz="0" w:space="0" w:color="auto"/>
                            <w:bottom w:val="none" w:sz="0" w:space="0" w:color="auto"/>
                            <w:right w:val="none" w:sz="0" w:space="0" w:color="auto"/>
                          </w:divBdr>
                          <w:divsChild>
                            <w:div w:id="211478289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349269">
          <w:marLeft w:val="0"/>
          <w:marRight w:val="0"/>
          <w:marTop w:val="0"/>
          <w:marBottom w:val="0"/>
          <w:divBdr>
            <w:top w:val="none" w:sz="0" w:space="0" w:color="auto"/>
            <w:left w:val="none" w:sz="0" w:space="0" w:color="auto"/>
            <w:bottom w:val="none" w:sz="0" w:space="0" w:color="auto"/>
            <w:right w:val="none" w:sz="0" w:space="0" w:color="auto"/>
          </w:divBdr>
          <w:divsChild>
            <w:div w:id="879784752">
              <w:marLeft w:val="0"/>
              <w:marRight w:val="0"/>
              <w:marTop w:val="0"/>
              <w:marBottom w:val="0"/>
              <w:divBdr>
                <w:top w:val="none" w:sz="0" w:space="0" w:color="auto"/>
                <w:left w:val="none" w:sz="0" w:space="0" w:color="auto"/>
                <w:bottom w:val="none" w:sz="0" w:space="0" w:color="auto"/>
                <w:right w:val="none" w:sz="0" w:space="0" w:color="auto"/>
              </w:divBdr>
              <w:divsChild>
                <w:div w:id="658536491">
                  <w:marLeft w:val="0"/>
                  <w:marRight w:val="0"/>
                  <w:marTop w:val="0"/>
                  <w:marBottom w:val="0"/>
                  <w:divBdr>
                    <w:top w:val="none" w:sz="0" w:space="0" w:color="auto"/>
                    <w:left w:val="none" w:sz="0" w:space="0" w:color="auto"/>
                    <w:bottom w:val="none" w:sz="0" w:space="0" w:color="auto"/>
                    <w:right w:val="none" w:sz="0" w:space="0" w:color="auto"/>
                  </w:divBdr>
                  <w:divsChild>
                    <w:div w:id="1921870202">
                      <w:marLeft w:val="0"/>
                      <w:marRight w:val="0"/>
                      <w:marTop w:val="0"/>
                      <w:marBottom w:val="0"/>
                      <w:divBdr>
                        <w:top w:val="none" w:sz="0" w:space="0" w:color="auto"/>
                        <w:left w:val="none" w:sz="0" w:space="0" w:color="auto"/>
                        <w:bottom w:val="none" w:sz="0" w:space="0" w:color="auto"/>
                        <w:right w:val="none" w:sz="0" w:space="0" w:color="auto"/>
                      </w:divBdr>
                      <w:divsChild>
                        <w:div w:id="1390573432">
                          <w:marLeft w:val="0"/>
                          <w:marRight w:val="0"/>
                          <w:marTop w:val="0"/>
                          <w:marBottom w:val="0"/>
                          <w:divBdr>
                            <w:top w:val="none" w:sz="0" w:space="0" w:color="auto"/>
                            <w:left w:val="none" w:sz="0" w:space="0" w:color="auto"/>
                            <w:bottom w:val="none" w:sz="0" w:space="0" w:color="auto"/>
                            <w:right w:val="none" w:sz="0" w:space="0" w:color="auto"/>
                          </w:divBdr>
                          <w:divsChild>
                            <w:div w:id="1029261402">
                              <w:marLeft w:val="0"/>
                              <w:marRight w:val="0"/>
                              <w:marTop w:val="0"/>
                              <w:marBottom w:val="0"/>
                              <w:divBdr>
                                <w:top w:val="none" w:sz="0" w:space="0" w:color="auto"/>
                                <w:left w:val="none" w:sz="0" w:space="0" w:color="auto"/>
                                <w:bottom w:val="none" w:sz="0" w:space="0" w:color="auto"/>
                                <w:right w:val="none" w:sz="0" w:space="0" w:color="auto"/>
                              </w:divBdr>
                              <w:divsChild>
                                <w:div w:id="2037853619">
                                  <w:marLeft w:val="0"/>
                                  <w:marRight w:val="0"/>
                                  <w:marTop w:val="0"/>
                                  <w:marBottom w:val="0"/>
                                  <w:divBdr>
                                    <w:top w:val="none" w:sz="0" w:space="0" w:color="auto"/>
                                    <w:left w:val="none" w:sz="0" w:space="0" w:color="auto"/>
                                    <w:bottom w:val="none" w:sz="0" w:space="0" w:color="auto"/>
                                    <w:right w:val="none" w:sz="0" w:space="0" w:color="auto"/>
                                  </w:divBdr>
                                  <w:divsChild>
                                    <w:div w:id="855844838">
                                      <w:marLeft w:val="0"/>
                                      <w:marRight w:val="0"/>
                                      <w:marTop w:val="0"/>
                                      <w:marBottom w:val="0"/>
                                      <w:divBdr>
                                        <w:top w:val="none" w:sz="0" w:space="0" w:color="auto"/>
                                        <w:left w:val="none" w:sz="0" w:space="0" w:color="auto"/>
                                        <w:bottom w:val="none" w:sz="0" w:space="0" w:color="auto"/>
                                        <w:right w:val="none" w:sz="0" w:space="0" w:color="auto"/>
                                      </w:divBdr>
                                      <w:divsChild>
                                        <w:div w:id="551502557">
                                          <w:marLeft w:val="0"/>
                                          <w:marRight w:val="0"/>
                                          <w:marTop w:val="0"/>
                                          <w:marBottom w:val="0"/>
                                          <w:divBdr>
                                            <w:top w:val="none" w:sz="0" w:space="0" w:color="auto"/>
                                            <w:left w:val="none" w:sz="0" w:space="0" w:color="auto"/>
                                            <w:bottom w:val="none" w:sz="0" w:space="0" w:color="auto"/>
                                            <w:right w:val="none" w:sz="0" w:space="0" w:color="auto"/>
                                          </w:divBdr>
                                          <w:divsChild>
                                            <w:div w:id="2116559708">
                                              <w:marLeft w:val="0"/>
                                              <w:marRight w:val="0"/>
                                              <w:marTop w:val="0"/>
                                              <w:marBottom w:val="0"/>
                                              <w:divBdr>
                                                <w:top w:val="none" w:sz="0" w:space="0" w:color="auto"/>
                                                <w:left w:val="none" w:sz="0" w:space="0" w:color="auto"/>
                                                <w:bottom w:val="none" w:sz="0" w:space="0" w:color="auto"/>
                                                <w:right w:val="none" w:sz="0" w:space="0" w:color="auto"/>
                                              </w:divBdr>
                                              <w:divsChild>
                                                <w:div w:id="755979250">
                                                  <w:marLeft w:val="0"/>
                                                  <w:marRight w:val="0"/>
                                                  <w:marTop w:val="0"/>
                                                  <w:marBottom w:val="0"/>
                                                  <w:divBdr>
                                                    <w:top w:val="none" w:sz="0" w:space="0" w:color="auto"/>
                                                    <w:left w:val="none" w:sz="0" w:space="0" w:color="auto"/>
                                                    <w:bottom w:val="none" w:sz="0" w:space="0" w:color="auto"/>
                                                    <w:right w:val="none" w:sz="0" w:space="0" w:color="auto"/>
                                                  </w:divBdr>
                                                  <w:divsChild>
                                                    <w:div w:id="147036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ominicancolleg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minican.belfast.ni.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inicancolleg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dominican.belfast.ni.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dominican.belfast.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644D-F902-41CB-AF97-086A6A82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McAllister</dc:creator>
  <cp:keywords/>
  <dc:description/>
  <cp:lastModifiedBy>L CATNEY</cp:lastModifiedBy>
  <cp:revision>7</cp:revision>
  <cp:lastPrinted>2024-03-26T09:37:00Z</cp:lastPrinted>
  <dcterms:created xsi:type="dcterms:W3CDTF">2026-04-30T07:29:00Z</dcterms:created>
  <dcterms:modified xsi:type="dcterms:W3CDTF">2026-04-30T14:00:00Z</dcterms:modified>
</cp:coreProperties>
</file>